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9BF05" w14:textId="77777777" w:rsidR="00C86FEC" w:rsidRPr="00C877E1" w:rsidRDefault="00C86FEC" w:rsidP="00813EBE">
      <w:pPr>
        <w:rPr>
          <w:rFonts w:ascii="HK Grotesk" w:hAnsi="HK Grotesk" w:cs="Arial"/>
        </w:rPr>
      </w:pPr>
    </w:p>
    <w:p w14:paraId="48952140" w14:textId="77777777" w:rsidR="00CB1DC5" w:rsidRPr="00C877E1" w:rsidRDefault="00CB1DC5" w:rsidP="00813EBE">
      <w:pPr>
        <w:spacing w:line="240" w:lineRule="auto"/>
        <w:contextualSpacing/>
        <w:rPr>
          <w:rFonts w:ascii="HK Grotesk" w:hAnsi="HK Grotesk" w:cs="Arial"/>
          <w:b/>
        </w:rPr>
      </w:pPr>
    </w:p>
    <w:p w14:paraId="1C2964BA" w14:textId="77777777" w:rsidR="00CB1DC5" w:rsidRPr="00C877E1" w:rsidRDefault="00CB1DC5" w:rsidP="00813EBE">
      <w:pPr>
        <w:spacing w:line="240" w:lineRule="auto"/>
        <w:contextualSpacing/>
        <w:rPr>
          <w:rFonts w:ascii="HK Grotesk" w:hAnsi="HK Grotesk" w:cs="Arial"/>
          <w:b/>
        </w:rPr>
      </w:pPr>
    </w:p>
    <w:p w14:paraId="7B09EA31" w14:textId="77777777" w:rsidR="00CB1DC5" w:rsidRPr="00C877E1" w:rsidRDefault="00CB1DC5" w:rsidP="00813EBE">
      <w:pPr>
        <w:spacing w:line="240" w:lineRule="auto"/>
        <w:contextualSpacing/>
        <w:rPr>
          <w:rFonts w:ascii="HK Grotesk" w:hAnsi="HK Grotesk" w:cs="Arial"/>
          <w:b/>
        </w:rPr>
      </w:pPr>
    </w:p>
    <w:p w14:paraId="466A4399" w14:textId="77777777" w:rsidR="00CB1DC5" w:rsidRPr="00C877E1" w:rsidRDefault="00CB1DC5" w:rsidP="00813EBE">
      <w:pPr>
        <w:spacing w:line="240" w:lineRule="auto"/>
        <w:contextualSpacing/>
        <w:rPr>
          <w:rFonts w:ascii="HK Grotesk" w:hAnsi="HK Grotesk" w:cs="Arial"/>
          <w:b/>
        </w:rPr>
      </w:pPr>
    </w:p>
    <w:p w14:paraId="75B030B3" w14:textId="77777777" w:rsidR="00CB1DC5" w:rsidRPr="00C877E1" w:rsidRDefault="00CB1DC5" w:rsidP="00813EBE">
      <w:pPr>
        <w:spacing w:line="240" w:lineRule="auto"/>
        <w:contextualSpacing/>
        <w:rPr>
          <w:rFonts w:ascii="HK Grotesk" w:hAnsi="HK Grotesk" w:cs="Arial"/>
          <w:b/>
        </w:rPr>
      </w:pPr>
    </w:p>
    <w:p w14:paraId="0349475B" w14:textId="77777777" w:rsidR="00CB1DC5" w:rsidRPr="00C877E1" w:rsidRDefault="00CB1DC5" w:rsidP="00813EBE">
      <w:pPr>
        <w:spacing w:line="240" w:lineRule="auto"/>
        <w:contextualSpacing/>
        <w:rPr>
          <w:rFonts w:ascii="HK Grotesk" w:hAnsi="HK Grotesk" w:cs="Arial"/>
          <w:b/>
        </w:rPr>
      </w:pPr>
    </w:p>
    <w:p w14:paraId="2D431925" w14:textId="77777777" w:rsidR="00CB1DC5" w:rsidRPr="00C877E1" w:rsidRDefault="00CB1DC5" w:rsidP="00813EBE">
      <w:pPr>
        <w:spacing w:line="240" w:lineRule="auto"/>
        <w:contextualSpacing/>
        <w:rPr>
          <w:rFonts w:ascii="HK Grotesk" w:hAnsi="HK Grotesk" w:cs="Arial"/>
          <w:b/>
        </w:rPr>
      </w:pPr>
    </w:p>
    <w:p w14:paraId="022864EF" w14:textId="77777777" w:rsidR="00CB1DC5" w:rsidRPr="00C877E1" w:rsidRDefault="00CB1DC5" w:rsidP="00813EBE">
      <w:pPr>
        <w:spacing w:line="240" w:lineRule="auto"/>
        <w:contextualSpacing/>
        <w:rPr>
          <w:rFonts w:ascii="HK Grotesk" w:hAnsi="HK Grotesk" w:cs="Arial"/>
          <w:b/>
        </w:rPr>
      </w:pPr>
    </w:p>
    <w:p w14:paraId="62B4C9B0" w14:textId="77777777" w:rsidR="00CB1DC5" w:rsidRPr="00C877E1" w:rsidRDefault="00CB1DC5" w:rsidP="00813EBE">
      <w:pPr>
        <w:spacing w:line="240" w:lineRule="auto"/>
        <w:contextualSpacing/>
        <w:rPr>
          <w:rFonts w:ascii="HK Grotesk" w:hAnsi="HK Grotesk" w:cs="Arial"/>
          <w:b/>
        </w:rPr>
      </w:pPr>
    </w:p>
    <w:p w14:paraId="4CAA4CDD" w14:textId="77777777" w:rsidR="00CB1DC5" w:rsidRPr="00C877E1" w:rsidRDefault="00CB1DC5" w:rsidP="00813EBE">
      <w:pPr>
        <w:spacing w:line="240" w:lineRule="auto"/>
        <w:contextualSpacing/>
        <w:rPr>
          <w:rFonts w:ascii="HK Grotesk" w:hAnsi="HK Grotesk" w:cs="Arial"/>
          <w:b/>
          <w:sz w:val="32"/>
        </w:rPr>
      </w:pPr>
    </w:p>
    <w:p w14:paraId="1D87BB8A" w14:textId="77777777" w:rsidR="00E71F80" w:rsidRPr="00C877E1" w:rsidRDefault="00CB1DC5" w:rsidP="00813EBE">
      <w:pPr>
        <w:spacing w:line="240" w:lineRule="auto"/>
        <w:contextualSpacing/>
        <w:rPr>
          <w:rFonts w:ascii="HK Grotesk" w:hAnsi="HK Grotesk" w:cs="Arial"/>
          <w:b/>
          <w:sz w:val="40"/>
          <w:szCs w:val="24"/>
        </w:rPr>
      </w:pPr>
      <w:r w:rsidRPr="00C877E1">
        <w:rPr>
          <w:rFonts w:ascii="HK Grotesk" w:hAnsi="HK Grotesk" w:cs="Arial"/>
          <w:b/>
          <w:sz w:val="40"/>
          <w:szCs w:val="24"/>
        </w:rPr>
        <w:t>SCUOLA DI PALAZZO TE</w:t>
      </w:r>
    </w:p>
    <w:p w14:paraId="54CB4D60" w14:textId="77777777" w:rsidR="00E71F80" w:rsidRPr="00C877E1" w:rsidRDefault="000B7484" w:rsidP="00813EBE">
      <w:pPr>
        <w:spacing w:line="240" w:lineRule="auto"/>
        <w:contextualSpacing/>
        <w:rPr>
          <w:rFonts w:ascii="HK Grotesk" w:hAnsi="HK Grotesk" w:cs="Arial"/>
          <w:b/>
          <w:sz w:val="40"/>
          <w:szCs w:val="24"/>
        </w:rPr>
      </w:pPr>
      <w:r w:rsidRPr="00C877E1">
        <w:rPr>
          <w:rFonts w:ascii="HK Grotesk" w:hAnsi="HK Grotesk" w:cs="Arial"/>
          <w:b/>
          <w:sz w:val="40"/>
          <w:szCs w:val="24"/>
        </w:rPr>
        <w:t xml:space="preserve">STUDIARE ARTE </w:t>
      </w:r>
    </w:p>
    <w:p w14:paraId="1DEED956" w14:textId="6A98EF21" w:rsidR="00E71F80" w:rsidRPr="00C877E1" w:rsidRDefault="00FA5015" w:rsidP="00813EBE">
      <w:pPr>
        <w:spacing w:line="240" w:lineRule="auto"/>
        <w:contextualSpacing/>
        <w:rPr>
          <w:rFonts w:ascii="HK Grotesk" w:hAnsi="HK Grotesk" w:cs="Arial"/>
          <w:b/>
          <w:sz w:val="40"/>
          <w:szCs w:val="24"/>
        </w:rPr>
      </w:pPr>
      <w:r w:rsidRPr="00C877E1">
        <w:rPr>
          <w:rFonts w:ascii="HK Grotesk" w:hAnsi="HK Grotesk" w:cs="Arial"/>
          <w:b/>
          <w:sz w:val="40"/>
          <w:szCs w:val="24"/>
        </w:rPr>
        <w:t>Patrimonio, analisi e storia</w:t>
      </w:r>
    </w:p>
    <w:p w14:paraId="2D527FCD" w14:textId="177E15E8" w:rsidR="00CB1DC5" w:rsidRPr="00C877E1" w:rsidRDefault="00AD1A3D" w:rsidP="00813EBE">
      <w:pPr>
        <w:spacing w:line="240" w:lineRule="auto"/>
        <w:contextualSpacing/>
        <w:rPr>
          <w:rFonts w:ascii="HK Grotesk" w:hAnsi="HK Grotesk" w:cs="Arial"/>
          <w:b/>
          <w:sz w:val="40"/>
          <w:szCs w:val="24"/>
        </w:rPr>
      </w:pPr>
      <w:r>
        <w:rPr>
          <w:rFonts w:ascii="HK Grotesk" w:hAnsi="HK Grotesk" w:cs="Arial"/>
          <w:b/>
          <w:sz w:val="40"/>
          <w:szCs w:val="24"/>
        </w:rPr>
        <w:t>21</w:t>
      </w:r>
      <w:r w:rsidR="006F3968">
        <w:rPr>
          <w:rFonts w:ascii="HK Grotesk" w:hAnsi="HK Grotesk" w:cs="Arial"/>
          <w:b/>
          <w:sz w:val="40"/>
          <w:szCs w:val="24"/>
        </w:rPr>
        <w:t>-</w:t>
      </w:r>
      <w:r>
        <w:rPr>
          <w:rFonts w:ascii="HK Grotesk" w:hAnsi="HK Grotesk" w:cs="Arial"/>
          <w:b/>
          <w:sz w:val="40"/>
          <w:szCs w:val="24"/>
        </w:rPr>
        <w:t>25 giugno 2023</w:t>
      </w:r>
    </w:p>
    <w:p w14:paraId="1456EDE3" w14:textId="2D3E0200" w:rsidR="00CB1DC5" w:rsidRDefault="00CB1DC5" w:rsidP="00813EBE">
      <w:pPr>
        <w:spacing w:line="240" w:lineRule="auto"/>
        <w:contextualSpacing/>
        <w:rPr>
          <w:rFonts w:ascii="HK Grotesk" w:hAnsi="HK Grotesk" w:cs="Arial"/>
        </w:rPr>
      </w:pPr>
    </w:p>
    <w:p w14:paraId="3EDF77F7" w14:textId="1E0A20E4" w:rsidR="00C877E1" w:rsidRDefault="00C877E1" w:rsidP="00813EBE">
      <w:pPr>
        <w:spacing w:line="240" w:lineRule="auto"/>
        <w:contextualSpacing/>
        <w:rPr>
          <w:rFonts w:ascii="HK Grotesk" w:hAnsi="HK Grotesk" w:cs="Arial"/>
        </w:rPr>
      </w:pPr>
    </w:p>
    <w:p w14:paraId="059C7C5C" w14:textId="5F5B8B5E" w:rsidR="00C877E1" w:rsidRDefault="00C877E1" w:rsidP="00813EBE">
      <w:pPr>
        <w:spacing w:line="240" w:lineRule="auto"/>
        <w:contextualSpacing/>
        <w:rPr>
          <w:rFonts w:ascii="HK Grotesk" w:hAnsi="HK Grotesk" w:cs="Arial"/>
        </w:rPr>
      </w:pPr>
    </w:p>
    <w:p w14:paraId="55FE8CF5" w14:textId="21727DDB" w:rsidR="00C877E1" w:rsidRDefault="00C877E1" w:rsidP="00813EBE">
      <w:pPr>
        <w:spacing w:line="240" w:lineRule="auto"/>
        <w:contextualSpacing/>
        <w:rPr>
          <w:rFonts w:ascii="HK Grotesk" w:hAnsi="HK Grotesk" w:cs="Arial"/>
        </w:rPr>
      </w:pPr>
    </w:p>
    <w:p w14:paraId="4052EEC9" w14:textId="489F5FA6" w:rsidR="00C877E1" w:rsidRDefault="00C877E1" w:rsidP="00813EBE">
      <w:pPr>
        <w:spacing w:line="240" w:lineRule="auto"/>
        <w:contextualSpacing/>
        <w:rPr>
          <w:rFonts w:ascii="HK Grotesk" w:hAnsi="HK Grotesk" w:cs="Arial"/>
        </w:rPr>
      </w:pPr>
    </w:p>
    <w:p w14:paraId="252539D9" w14:textId="20290BCE" w:rsidR="00C877E1" w:rsidRDefault="00C877E1" w:rsidP="00813EBE">
      <w:pPr>
        <w:spacing w:line="240" w:lineRule="auto"/>
        <w:contextualSpacing/>
        <w:rPr>
          <w:rFonts w:ascii="HK Grotesk" w:hAnsi="HK Grotesk" w:cs="Arial"/>
        </w:rPr>
      </w:pPr>
    </w:p>
    <w:p w14:paraId="61B6ACBC" w14:textId="380D8C67" w:rsidR="00C877E1" w:rsidRDefault="00C877E1" w:rsidP="00813EBE">
      <w:pPr>
        <w:spacing w:line="240" w:lineRule="auto"/>
        <w:contextualSpacing/>
        <w:rPr>
          <w:rFonts w:ascii="HK Grotesk" w:hAnsi="HK Grotesk" w:cs="Arial"/>
        </w:rPr>
      </w:pPr>
    </w:p>
    <w:p w14:paraId="7AD018AA" w14:textId="77777777" w:rsidR="00C877E1" w:rsidRPr="00C877E1" w:rsidRDefault="00C877E1" w:rsidP="00813EBE">
      <w:pPr>
        <w:spacing w:line="240" w:lineRule="auto"/>
        <w:contextualSpacing/>
        <w:rPr>
          <w:rFonts w:ascii="HK Grotesk" w:hAnsi="HK Grotesk" w:cs="Arial"/>
        </w:rPr>
      </w:pPr>
    </w:p>
    <w:p w14:paraId="6113F02A" w14:textId="77777777" w:rsidR="00CB1DC5" w:rsidRPr="00C877E1" w:rsidRDefault="00CB1DC5" w:rsidP="00813EBE">
      <w:pPr>
        <w:spacing w:line="240" w:lineRule="auto"/>
        <w:contextualSpacing/>
        <w:rPr>
          <w:rFonts w:ascii="HK Grotesk" w:hAnsi="HK Grotesk" w:cs="Arial"/>
        </w:rPr>
      </w:pPr>
    </w:p>
    <w:p w14:paraId="54F1576B" w14:textId="77777777" w:rsidR="00CB1DC5" w:rsidRPr="00C877E1" w:rsidRDefault="00CB1DC5" w:rsidP="00813EBE">
      <w:pPr>
        <w:spacing w:line="240" w:lineRule="auto"/>
        <w:contextualSpacing/>
        <w:rPr>
          <w:rFonts w:ascii="HK Grotesk" w:hAnsi="HK Grotesk" w:cs="Arial"/>
        </w:rPr>
      </w:pPr>
    </w:p>
    <w:p w14:paraId="6F64D012" w14:textId="150F2988" w:rsidR="00CB1DC5" w:rsidRPr="00C877E1" w:rsidRDefault="00CB1DC5" w:rsidP="00813EBE">
      <w:pPr>
        <w:spacing w:line="240" w:lineRule="auto"/>
        <w:contextualSpacing/>
        <w:rPr>
          <w:rFonts w:ascii="HK Grotesk" w:hAnsi="HK Grotesk" w:cs="Arial"/>
        </w:rPr>
      </w:pPr>
    </w:p>
    <w:p w14:paraId="098F34E2" w14:textId="77777777" w:rsidR="00CB1DC5" w:rsidRPr="00C877E1" w:rsidRDefault="00CB1DC5" w:rsidP="00813EBE">
      <w:pPr>
        <w:spacing w:line="240" w:lineRule="auto"/>
        <w:contextualSpacing/>
        <w:rPr>
          <w:rFonts w:ascii="HK Grotesk" w:hAnsi="HK Grotesk" w:cs="Arial"/>
        </w:rPr>
      </w:pPr>
    </w:p>
    <w:p w14:paraId="6C7B7405" w14:textId="77777777" w:rsidR="00CB1DC5" w:rsidRPr="00C877E1" w:rsidRDefault="00CB1DC5" w:rsidP="00813EBE">
      <w:pPr>
        <w:spacing w:line="240" w:lineRule="auto"/>
        <w:contextualSpacing/>
        <w:rPr>
          <w:rFonts w:ascii="HK Grotesk" w:hAnsi="HK Grotesk" w:cs="Arial"/>
        </w:rPr>
      </w:pPr>
    </w:p>
    <w:p w14:paraId="037D928F" w14:textId="77777777" w:rsidR="00203EF1" w:rsidRPr="00C877E1" w:rsidRDefault="00203EF1" w:rsidP="00813EBE">
      <w:pPr>
        <w:spacing w:line="240" w:lineRule="auto"/>
        <w:contextualSpacing/>
        <w:jc w:val="right"/>
        <w:rPr>
          <w:rFonts w:ascii="HK Grotesk" w:hAnsi="HK Grotesk" w:cs="Arial"/>
          <w:sz w:val="20"/>
          <w:szCs w:val="20"/>
        </w:rPr>
      </w:pPr>
      <w:r w:rsidRPr="00C877E1">
        <w:rPr>
          <w:rFonts w:ascii="HK Grotesk" w:hAnsi="HK Grotesk" w:cs="Arial"/>
          <w:sz w:val="20"/>
          <w:szCs w:val="20"/>
        </w:rPr>
        <w:t>“</w:t>
      </w:r>
      <w:r w:rsidRPr="00C877E1">
        <w:rPr>
          <w:rFonts w:ascii="HK Grotesk" w:hAnsi="HK Grotesk" w:cs="Arial"/>
          <w:i/>
          <w:sz w:val="20"/>
          <w:szCs w:val="20"/>
        </w:rPr>
        <w:t>Tradizione è custodire il fuoco, non adorare le ceneri</w:t>
      </w:r>
      <w:r w:rsidRPr="00C877E1">
        <w:rPr>
          <w:rFonts w:ascii="HK Grotesk" w:hAnsi="HK Grotesk" w:cs="Arial"/>
          <w:sz w:val="20"/>
          <w:szCs w:val="20"/>
        </w:rPr>
        <w:t xml:space="preserve">” </w:t>
      </w:r>
    </w:p>
    <w:p w14:paraId="036C20B7" w14:textId="77777777" w:rsidR="00203EF1" w:rsidRPr="00C877E1" w:rsidRDefault="00203EF1" w:rsidP="00813EBE">
      <w:pPr>
        <w:spacing w:line="240" w:lineRule="auto"/>
        <w:contextualSpacing/>
        <w:jc w:val="right"/>
        <w:rPr>
          <w:rFonts w:ascii="HK Grotesk" w:hAnsi="HK Grotesk" w:cs="Arial"/>
          <w:sz w:val="20"/>
          <w:szCs w:val="20"/>
        </w:rPr>
      </w:pPr>
      <w:r w:rsidRPr="00C877E1">
        <w:rPr>
          <w:rFonts w:ascii="HK Grotesk" w:hAnsi="HK Grotesk" w:cs="Arial"/>
          <w:sz w:val="20"/>
          <w:szCs w:val="20"/>
        </w:rPr>
        <w:t>(G. Mahler)</w:t>
      </w:r>
    </w:p>
    <w:p w14:paraId="662FB8C3" w14:textId="77777777" w:rsidR="00203EF1" w:rsidRPr="00C877E1" w:rsidRDefault="00203EF1" w:rsidP="00813EBE">
      <w:pPr>
        <w:spacing w:line="240" w:lineRule="auto"/>
        <w:contextualSpacing/>
        <w:jc w:val="right"/>
        <w:rPr>
          <w:rFonts w:ascii="HK Grotesk" w:hAnsi="HK Grotesk" w:cs="Arial"/>
          <w:i/>
          <w:sz w:val="20"/>
          <w:szCs w:val="20"/>
        </w:rPr>
      </w:pPr>
    </w:p>
    <w:p w14:paraId="4FCFF817" w14:textId="239F02D7" w:rsidR="00203EF1" w:rsidRPr="00C877E1" w:rsidRDefault="3E8FF627" w:rsidP="00813EBE">
      <w:pPr>
        <w:spacing w:line="240" w:lineRule="auto"/>
        <w:contextualSpacing/>
        <w:jc w:val="right"/>
        <w:rPr>
          <w:rFonts w:ascii="HK Grotesk" w:hAnsi="HK Grotesk" w:cs="Arial"/>
          <w:sz w:val="20"/>
          <w:szCs w:val="20"/>
        </w:rPr>
      </w:pPr>
      <w:r w:rsidRPr="00C877E1">
        <w:rPr>
          <w:rFonts w:ascii="HK Grotesk" w:hAnsi="HK Grotesk" w:cs="Arial"/>
          <w:i/>
          <w:iCs/>
          <w:sz w:val="20"/>
          <w:szCs w:val="20"/>
        </w:rPr>
        <w:t>“La storia è oggetto di una costruzione il cui luogo non è il tempo omogeneo e vuoto, ma quello pieno di della presenza dell’ora” (</w:t>
      </w:r>
      <w:r w:rsidRPr="00C877E1">
        <w:rPr>
          <w:rFonts w:ascii="HK Grotesk" w:hAnsi="HK Grotesk" w:cs="Arial"/>
          <w:sz w:val="20"/>
          <w:szCs w:val="20"/>
        </w:rPr>
        <w:t>W. Benjamin, Tesi di filosofia della storia)</w:t>
      </w:r>
    </w:p>
    <w:p w14:paraId="786D6FBB" w14:textId="77777777" w:rsidR="00203EF1" w:rsidRPr="00C877E1" w:rsidRDefault="00203EF1" w:rsidP="00813EBE">
      <w:pPr>
        <w:spacing w:line="240" w:lineRule="auto"/>
        <w:contextualSpacing/>
        <w:jc w:val="right"/>
        <w:rPr>
          <w:rFonts w:ascii="HK Grotesk" w:hAnsi="HK Grotesk" w:cs="Arial"/>
          <w:sz w:val="20"/>
          <w:szCs w:val="20"/>
        </w:rPr>
      </w:pPr>
    </w:p>
    <w:p w14:paraId="19644FEC" w14:textId="068B7FD3" w:rsidR="00203EF1" w:rsidRPr="00C877E1" w:rsidRDefault="3E8FF627" w:rsidP="00813EBE">
      <w:pPr>
        <w:spacing w:line="240" w:lineRule="auto"/>
        <w:contextualSpacing/>
        <w:jc w:val="right"/>
        <w:rPr>
          <w:rFonts w:ascii="HK Grotesk" w:hAnsi="HK Grotesk" w:cs="Arial"/>
          <w:sz w:val="20"/>
          <w:szCs w:val="20"/>
        </w:rPr>
      </w:pPr>
      <w:r w:rsidRPr="00C877E1">
        <w:rPr>
          <w:rFonts w:ascii="HK Grotesk" w:hAnsi="HK Grotesk" w:cs="Arial"/>
          <w:sz w:val="20"/>
          <w:szCs w:val="20"/>
        </w:rPr>
        <w:t>“</w:t>
      </w:r>
      <w:r w:rsidRPr="00C877E1">
        <w:rPr>
          <w:rFonts w:ascii="HK Grotesk" w:hAnsi="HK Grotesk" w:cs="Arial"/>
          <w:i/>
          <w:iCs/>
          <w:sz w:val="20"/>
          <w:szCs w:val="20"/>
        </w:rPr>
        <w:t>L’attimo creatore… è quella scintilla che l’attenzione sollecita e prepara: come il parafulmine il fulmine; come la preghiera il miracolo…. Chiedere ad un uomo di non distrarsi mai, di sottrarre senza riposo alla pigrizia dell’abitudine, all’ipnosi del costume, la sua facoltà di attenzione, e chiedergli di attuare la sua massima forma</w:t>
      </w:r>
      <w:r w:rsidRPr="00C877E1">
        <w:rPr>
          <w:rFonts w:ascii="HK Grotesk" w:hAnsi="HK Grotesk" w:cs="Arial"/>
          <w:sz w:val="20"/>
          <w:szCs w:val="20"/>
        </w:rPr>
        <w:t xml:space="preserve">” </w:t>
      </w:r>
    </w:p>
    <w:p w14:paraId="62F2B628" w14:textId="414493D8" w:rsidR="00E71F80" w:rsidRPr="00C877E1" w:rsidRDefault="3E8FF627" w:rsidP="00813EBE">
      <w:pPr>
        <w:spacing w:line="240" w:lineRule="auto"/>
        <w:contextualSpacing/>
        <w:jc w:val="right"/>
        <w:rPr>
          <w:rFonts w:ascii="HK Grotesk" w:hAnsi="HK Grotesk" w:cs="Arial"/>
          <w:sz w:val="20"/>
          <w:szCs w:val="20"/>
        </w:rPr>
      </w:pPr>
      <w:r w:rsidRPr="00C877E1">
        <w:rPr>
          <w:rFonts w:ascii="HK Grotesk" w:hAnsi="HK Grotesk" w:cs="Arial"/>
          <w:sz w:val="20"/>
          <w:szCs w:val="20"/>
        </w:rPr>
        <w:t>(C. Campo, Attenzione e poesia, in Gli imperdonabili, Milano, 1987, pp.165-170)</w:t>
      </w:r>
    </w:p>
    <w:p w14:paraId="7E58594C" w14:textId="77777777" w:rsidR="00CB1DC5" w:rsidRPr="00C877E1" w:rsidRDefault="00CB1DC5" w:rsidP="00813EBE">
      <w:pPr>
        <w:spacing w:line="240" w:lineRule="auto"/>
        <w:contextualSpacing/>
        <w:jc w:val="right"/>
        <w:rPr>
          <w:rFonts w:ascii="HK Grotesk" w:hAnsi="HK Grotesk" w:cs="Arial"/>
          <w:sz w:val="20"/>
          <w:szCs w:val="20"/>
        </w:rPr>
      </w:pPr>
    </w:p>
    <w:p w14:paraId="487D6CF8" w14:textId="77777777" w:rsidR="0084123D" w:rsidRPr="00C877E1" w:rsidRDefault="0084123D" w:rsidP="00813EBE">
      <w:pPr>
        <w:spacing w:line="240" w:lineRule="auto"/>
        <w:contextualSpacing/>
        <w:rPr>
          <w:rFonts w:ascii="HK Grotesk" w:hAnsi="HK Grotesk" w:cs="Arial"/>
          <w:b/>
          <w:sz w:val="20"/>
          <w:szCs w:val="20"/>
          <w:u w:val="single"/>
        </w:rPr>
      </w:pPr>
    </w:p>
    <w:p w14:paraId="24185A14" w14:textId="1C4F3C61" w:rsidR="00CB1DC5" w:rsidRPr="00C877E1" w:rsidRDefault="00BC7473" w:rsidP="00C877E1">
      <w:pPr>
        <w:rPr>
          <w:rFonts w:ascii="HK Grotesk" w:hAnsi="HK Grotesk" w:cs="Arial"/>
          <w:b/>
          <w:sz w:val="20"/>
          <w:szCs w:val="20"/>
          <w:u w:val="single"/>
        </w:rPr>
      </w:pPr>
      <w:r w:rsidRPr="00C877E1">
        <w:rPr>
          <w:rFonts w:ascii="HK Grotesk" w:hAnsi="HK Grotesk" w:cs="Arial"/>
          <w:b/>
          <w:sz w:val="20"/>
          <w:szCs w:val="20"/>
          <w:u w:val="single"/>
        </w:rPr>
        <w:br w:type="page"/>
      </w:r>
      <w:r w:rsidR="00B613BE" w:rsidRPr="00C877E1">
        <w:rPr>
          <w:rFonts w:ascii="HK Grotesk" w:hAnsi="HK Grotesk" w:cs="Arial"/>
          <w:b/>
          <w:sz w:val="20"/>
          <w:szCs w:val="20"/>
          <w:u w:val="single"/>
        </w:rPr>
        <w:lastRenderedPageBreak/>
        <w:t>SCUOLA DI PALAZZO TE</w:t>
      </w:r>
    </w:p>
    <w:p w14:paraId="554484BC" w14:textId="77777777" w:rsidR="00CB1DC5" w:rsidRPr="00C877E1" w:rsidRDefault="00CB1DC5" w:rsidP="00813EBE">
      <w:pPr>
        <w:spacing w:line="276" w:lineRule="auto"/>
        <w:contextualSpacing/>
        <w:rPr>
          <w:rFonts w:ascii="HK Grotesk" w:hAnsi="HK Grotesk" w:cs="Arial"/>
          <w:b/>
          <w:sz w:val="20"/>
          <w:szCs w:val="20"/>
        </w:rPr>
      </w:pPr>
    </w:p>
    <w:p w14:paraId="161C8B5F" w14:textId="162DB3B1" w:rsidR="00CB1DC5" w:rsidRPr="00C877E1" w:rsidRDefault="00E04265" w:rsidP="00813EBE">
      <w:pPr>
        <w:spacing w:line="276" w:lineRule="auto"/>
        <w:contextualSpacing/>
        <w:jc w:val="both"/>
        <w:rPr>
          <w:rFonts w:ascii="HK Grotesk" w:hAnsi="HK Grotesk" w:cs="Arial"/>
          <w:sz w:val="20"/>
          <w:szCs w:val="20"/>
        </w:rPr>
      </w:pPr>
      <w:r w:rsidRPr="00C877E1">
        <w:rPr>
          <w:rFonts w:ascii="HK Grotesk" w:hAnsi="HK Grotesk" w:cs="Arial"/>
          <w:sz w:val="20"/>
          <w:szCs w:val="20"/>
        </w:rPr>
        <w:t xml:space="preserve">Situata all’interno del prestigioso Palazzo Te, capolavoro </w:t>
      </w:r>
      <w:r w:rsidR="00203EF1" w:rsidRPr="00C877E1">
        <w:rPr>
          <w:rFonts w:ascii="HK Grotesk" w:hAnsi="HK Grotesk" w:cs="Arial"/>
          <w:sz w:val="20"/>
          <w:szCs w:val="20"/>
        </w:rPr>
        <w:t>cinquecentesco</w:t>
      </w:r>
      <w:r w:rsidRPr="00C877E1">
        <w:rPr>
          <w:rFonts w:ascii="HK Grotesk" w:hAnsi="HK Grotesk" w:cs="Arial"/>
          <w:sz w:val="20"/>
          <w:szCs w:val="20"/>
        </w:rPr>
        <w:t xml:space="preserve"> di Giulio Romano a Mantova, la Scuola di Palazzo Te costituisce il dipartimento educativo della Fondazione Palazzo Te, un’istituzione pubblico-privata incaricata di gestire e curare il palazzo e le sue strutture.</w:t>
      </w:r>
    </w:p>
    <w:p w14:paraId="35FCE40B" w14:textId="77777777" w:rsidR="00E04265" w:rsidRPr="00C877E1" w:rsidRDefault="00E04265" w:rsidP="00813EBE">
      <w:pPr>
        <w:spacing w:line="276" w:lineRule="auto"/>
        <w:contextualSpacing/>
        <w:jc w:val="both"/>
        <w:rPr>
          <w:rFonts w:ascii="HK Grotesk" w:hAnsi="HK Grotesk" w:cs="Arial"/>
          <w:sz w:val="20"/>
          <w:szCs w:val="20"/>
        </w:rPr>
      </w:pPr>
    </w:p>
    <w:p w14:paraId="0EF60723" w14:textId="089562C9" w:rsidR="00E04265" w:rsidRPr="00C877E1" w:rsidRDefault="00E04265" w:rsidP="00813EBE">
      <w:pPr>
        <w:spacing w:line="276" w:lineRule="auto"/>
        <w:contextualSpacing/>
        <w:jc w:val="both"/>
        <w:rPr>
          <w:rFonts w:ascii="HK Grotesk" w:hAnsi="HK Grotesk" w:cs="Arial"/>
          <w:sz w:val="20"/>
          <w:szCs w:val="20"/>
        </w:rPr>
      </w:pPr>
      <w:r w:rsidRPr="00C877E1">
        <w:rPr>
          <w:rFonts w:ascii="HK Grotesk" w:hAnsi="HK Grotesk" w:cs="Arial"/>
          <w:sz w:val="20"/>
          <w:szCs w:val="20"/>
        </w:rPr>
        <w:t xml:space="preserve">La </w:t>
      </w:r>
      <w:r w:rsidR="00CB1DC5" w:rsidRPr="00C877E1">
        <w:rPr>
          <w:rFonts w:ascii="HK Grotesk" w:hAnsi="HK Grotesk" w:cs="Arial"/>
          <w:sz w:val="20"/>
          <w:szCs w:val="20"/>
        </w:rPr>
        <w:t xml:space="preserve">mission </w:t>
      </w:r>
      <w:r w:rsidRPr="00C877E1">
        <w:rPr>
          <w:rFonts w:ascii="HK Grotesk" w:hAnsi="HK Grotesk" w:cs="Arial"/>
          <w:sz w:val="20"/>
          <w:szCs w:val="20"/>
        </w:rPr>
        <w:t>della Scuola di Palazzo Te è di accrescere le capacità di azione, di pensiero e di sviluppo nel campo della produzione culturale contemporanea. L’intervento della Scuola si concentra in particolare sulla relazione tra patrimonio, tradizione, antiche capacità artigianali e manifatturiere, linguaggi ereditati, cultura contemporanea e capacità di progetto. L’intenzione è quella di ispirare visione, nuove prospettive di ricerca, nuovi progetti culturali e formare alle capacità necessarie alla loro attuazione.</w:t>
      </w:r>
    </w:p>
    <w:p w14:paraId="7702D263" w14:textId="0B4EF8EC" w:rsidR="00E04265" w:rsidRPr="00C877E1" w:rsidRDefault="00E04265" w:rsidP="00813EBE">
      <w:pPr>
        <w:spacing w:line="276" w:lineRule="auto"/>
        <w:contextualSpacing/>
        <w:jc w:val="both"/>
        <w:rPr>
          <w:rFonts w:ascii="HK Grotesk" w:hAnsi="HK Grotesk" w:cs="Arial"/>
          <w:sz w:val="20"/>
          <w:szCs w:val="20"/>
        </w:rPr>
      </w:pPr>
    </w:p>
    <w:p w14:paraId="64BD8954" w14:textId="26CC0A37" w:rsidR="00E04265" w:rsidRPr="00C877E1" w:rsidRDefault="00E04265" w:rsidP="00813EBE">
      <w:pPr>
        <w:spacing w:line="276" w:lineRule="auto"/>
        <w:contextualSpacing/>
        <w:jc w:val="both"/>
        <w:rPr>
          <w:rFonts w:ascii="HK Grotesk" w:hAnsi="HK Grotesk" w:cs="Arial"/>
          <w:sz w:val="20"/>
          <w:szCs w:val="20"/>
        </w:rPr>
      </w:pPr>
      <w:r w:rsidRPr="00C877E1">
        <w:rPr>
          <w:rFonts w:ascii="HK Grotesk" w:hAnsi="HK Grotesk" w:cs="Arial"/>
          <w:sz w:val="20"/>
          <w:szCs w:val="20"/>
        </w:rPr>
        <w:t xml:space="preserve">Il progetto implica una relazione diretta e duratura con importanti artisti contemporanei, pensatori e gestori di istituzioni culturali, partendo dall’idea che il rapporto </w:t>
      </w:r>
      <w:r w:rsidR="003C7665" w:rsidRPr="00C877E1">
        <w:rPr>
          <w:rFonts w:ascii="HK Grotesk" w:hAnsi="HK Grotesk" w:cs="Arial"/>
          <w:sz w:val="20"/>
          <w:szCs w:val="20"/>
        </w:rPr>
        <w:t>tra le</w:t>
      </w:r>
      <w:r w:rsidRPr="00C877E1">
        <w:rPr>
          <w:rFonts w:ascii="HK Grotesk" w:hAnsi="HK Grotesk" w:cs="Arial"/>
          <w:sz w:val="20"/>
          <w:szCs w:val="20"/>
        </w:rPr>
        <w:t xml:space="preserve"> pratiche di produzione artistica e l’attivismo culturale, la concettualizzazione visionaria delle politiche culturali e le pratiche di mediazione culturale possa essere fruttifero.</w:t>
      </w:r>
      <w:r w:rsidR="003C7665" w:rsidRPr="00C877E1">
        <w:rPr>
          <w:rFonts w:ascii="HK Grotesk" w:hAnsi="HK Grotesk" w:cs="Arial"/>
          <w:sz w:val="20"/>
          <w:szCs w:val="20"/>
        </w:rPr>
        <w:t xml:space="preserve"> </w:t>
      </w:r>
    </w:p>
    <w:p w14:paraId="6E55A0A2" w14:textId="672AEB30" w:rsidR="00CB1DC5" w:rsidRPr="00C877E1" w:rsidRDefault="00CB1DC5" w:rsidP="00813EBE">
      <w:pPr>
        <w:spacing w:line="276" w:lineRule="auto"/>
        <w:contextualSpacing/>
        <w:jc w:val="both"/>
        <w:rPr>
          <w:rFonts w:ascii="HK Grotesk" w:hAnsi="HK Grotesk" w:cs="Arial"/>
          <w:sz w:val="20"/>
          <w:szCs w:val="20"/>
        </w:rPr>
      </w:pPr>
    </w:p>
    <w:p w14:paraId="36A12B4D" w14:textId="6B401AB4" w:rsidR="00CB1DC5" w:rsidRPr="00C877E1" w:rsidRDefault="003C7665" w:rsidP="00813EBE">
      <w:pPr>
        <w:spacing w:line="276" w:lineRule="auto"/>
        <w:contextualSpacing/>
        <w:jc w:val="both"/>
        <w:rPr>
          <w:rFonts w:ascii="HK Grotesk" w:hAnsi="HK Grotesk" w:cs="Arial"/>
          <w:sz w:val="20"/>
          <w:szCs w:val="20"/>
        </w:rPr>
      </w:pPr>
      <w:r w:rsidRPr="00C877E1">
        <w:rPr>
          <w:rFonts w:ascii="HK Grotesk" w:hAnsi="HK Grotesk" w:cs="Arial"/>
          <w:sz w:val="20"/>
          <w:szCs w:val="20"/>
        </w:rPr>
        <w:t>In questa prospettiva, la Scuola sfrutta la presenza di responsabili di politiche culturali e artisti all’interno del particolare complesso patrimoniale rappresentato da Palazzo Te a Mantova, come sede ospitante.</w:t>
      </w:r>
    </w:p>
    <w:p w14:paraId="0806971C" w14:textId="594CED8D" w:rsidR="00CB1DC5" w:rsidRPr="00C877E1" w:rsidRDefault="00106A35" w:rsidP="00813EBE">
      <w:pPr>
        <w:spacing w:line="276" w:lineRule="auto"/>
        <w:contextualSpacing/>
        <w:jc w:val="both"/>
        <w:rPr>
          <w:rFonts w:ascii="HK Grotesk" w:hAnsi="HK Grotesk" w:cs="Arial"/>
          <w:sz w:val="20"/>
          <w:szCs w:val="20"/>
        </w:rPr>
      </w:pPr>
      <w:r w:rsidRPr="00C877E1">
        <w:rPr>
          <w:rFonts w:ascii="HK Grotesk" w:hAnsi="HK Grotesk" w:cs="Arial"/>
          <w:sz w:val="20"/>
          <w:szCs w:val="20"/>
        </w:rPr>
        <w:t xml:space="preserve">I suoi programmi didattici sono aperti sia alla comunità di Mantova che a diversi target educativi e pubblici, a studenti e </w:t>
      </w:r>
      <w:r w:rsidR="00186458" w:rsidRPr="00C877E1">
        <w:rPr>
          <w:rFonts w:ascii="HK Grotesk" w:hAnsi="HK Grotesk" w:cs="Arial"/>
          <w:sz w:val="20"/>
          <w:szCs w:val="20"/>
        </w:rPr>
        <w:t>professionisti</w:t>
      </w:r>
      <w:r w:rsidRPr="00C877E1">
        <w:rPr>
          <w:rFonts w:ascii="HK Grotesk" w:hAnsi="HK Grotesk" w:cs="Arial"/>
          <w:sz w:val="20"/>
          <w:szCs w:val="20"/>
        </w:rPr>
        <w:t xml:space="preserve"> italiani ed internazionali.</w:t>
      </w:r>
    </w:p>
    <w:p w14:paraId="16C9273A" w14:textId="3DF292EB" w:rsidR="00106A35" w:rsidRPr="00C877E1" w:rsidRDefault="00106A35" w:rsidP="00813EBE">
      <w:pPr>
        <w:spacing w:line="276" w:lineRule="auto"/>
        <w:contextualSpacing/>
        <w:jc w:val="both"/>
        <w:rPr>
          <w:rFonts w:ascii="HK Grotesk" w:hAnsi="HK Grotesk" w:cs="Arial"/>
          <w:sz w:val="20"/>
          <w:szCs w:val="20"/>
        </w:rPr>
      </w:pPr>
    </w:p>
    <w:p w14:paraId="1DFB19B7" w14:textId="14544129" w:rsidR="00106A35" w:rsidRPr="00C877E1" w:rsidRDefault="00106A35" w:rsidP="00813EBE">
      <w:pPr>
        <w:spacing w:line="276" w:lineRule="auto"/>
        <w:contextualSpacing/>
        <w:jc w:val="both"/>
        <w:rPr>
          <w:rFonts w:ascii="HK Grotesk" w:hAnsi="HK Grotesk" w:cs="Arial"/>
          <w:sz w:val="20"/>
          <w:szCs w:val="20"/>
        </w:rPr>
      </w:pPr>
      <w:r w:rsidRPr="00C877E1">
        <w:rPr>
          <w:rFonts w:ascii="HK Grotesk" w:hAnsi="HK Grotesk" w:cs="Arial"/>
          <w:sz w:val="20"/>
          <w:szCs w:val="20"/>
        </w:rPr>
        <w:t>La scuola di Palazzo Te propone brevi programmi residenziali, guidati da un corpo docenti estern</w:t>
      </w:r>
      <w:r w:rsidR="00C86FEC" w:rsidRPr="00C877E1">
        <w:rPr>
          <w:rFonts w:ascii="HK Grotesk" w:hAnsi="HK Grotesk" w:cs="Arial"/>
          <w:sz w:val="20"/>
          <w:szCs w:val="20"/>
        </w:rPr>
        <w:t>o</w:t>
      </w:r>
      <w:r w:rsidRPr="00C877E1">
        <w:rPr>
          <w:rFonts w:ascii="HK Grotesk" w:hAnsi="HK Grotesk" w:cs="Arial"/>
          <w:sz w:val="20"/>
          <w:szCs w:val="20"/>
        </w:rPr>
        <w:t xml:space="preserve"> composto da ricercatori, artisti ed esperti in diverse discipline artistiche e scientifiche.</w:t>
      </w:r>
    </w:p>
    <w:p w14:paraId="453F19DE" w14:textId="77777777" w:rsidR="00CB1DC5" w:rsidRPr="00C877E1" w:rsidRDefault="00CB1DC5" w:rsidP="00813EBE">
      <w:pPr>
        <w:spacing w:line="276" w:lineRule="auto"/>
        <w:contextualSpacing/>
        <w:rPr>
          <w:rFonts w:ascii="HK Grotesk" w:hAnsi="HK Grotesk" w:cs="Arial"/>
        </w:rPr>
      </w:pPr>
    </w:p>
    <w:p w14:paraId="6BB37258" w14:textId="1B305987" w:rsidR="00CB1DC5" w:rsidRPr="00C877E1" w:rsidRDefault="00CB1DC5" w:rsidP="00813EBE">
      <w:pPr>
        <w:spacing w:line="276" w:lineRule="auto"/>
        <w:rPr>
          <w:rFonts w:ascii="HK Grotesk" w:hAnsi="HK Grotesk" w:cs="Arial"/>
        </w:rPr>
      </w:pPr>
      <w:r w:rsidRPr="00C877E1">
        <w:rPr>
          <w:rFonts w:ascii="HK Grotesk" w:hAnsi="HK Grotesk" w:cs="Arial"/>
        </w:rPr>
        <w:br w:type="page"/>
      </w:r>
    </w:p>
    <w:p w14:paraId="67FA0E6E" w14:textId="77777777" w:rsidR="00366792" w:rsidRPr="00C877E1" w:rsidRDefault="00366792" w:rsidP="00813EBE">
      <w:pPr>
        <w:shd w:val="clear" w:color="auto" w:fill="FFFFFF"/>
        <w:spacing w:after="0" w:line="276" w:lineRule="auto"/>
        <w:jc w:val="both"/>
        <w:rPr>
          <w:rFonts w:ascii="HK Grotesk" w:hAnsi="HK Grotesk" w:cs="Arial"/>
          <w:b/>
          <w:sz w:val="20"/>
          <w:szCs w:val="20"/>
          <w:u w:val="single"/>
        </w:rPr>
      </w:pPr>
    </w:p>
    <w:p w14:paraId="05F91126" w14:textId="77777777" w:rsidR="00366792" w:rsidRPr="00C877E1" w:rsidRDefault="00366792" w:rsidP="00813EBE">
      <w:pPr>
        <w:shd w:val="clear" w:color="auto" w:fill="FFFFFF"/>
        <w:spacing w:after="0" w:line="276" w:lineRule="auto"/>
        <w:jc w:val="both"/>
        <w:rPr>
          <w:rFonts w:ascii="HK Grotesk" w:hAnsi="HK Grotesk" w:cs="Arial"/>
          <w:b/>
          <w:sz w:val="20"/>
          <w:szCs w:val="20"/>
          <w:u w:val="single"/>
        </w:rPr>
      </w:pPr>
    </w:p>
    <w:p w14:paraId="2D9CB2AF" w14:textId="1BC2FE1B" w:rsidR="00173F96" w:rsidRPr="00C877E1" w:rsidRDefault="00E71F80" w:rsidP="00813EBE">
      <w:pPr>
        <w:shd w:val="clear" w:color="auto" w:fill="FFFFFF"/>
        <w:spacing w:after="0" w:line="276" w:lineRule="auto"/>
        <w:jc w:val="both"/>
        <w:rPr>
          <w:rFonts w:ascii="HK Grotesk" w:hAnsi="HK Grotesk" w:cs="Arial"/>
          <w:b/>
          <w:u w:val="single"/>
        </w:rPr>
      </w:pPr>
      <w:r w:rsidRPr="00C877E1">
        <w:rPr>
          <w:rFonts w:ascii="HK Grotesk" w:hAnsi="HK Grotesk" w:cs="Arial"/>
          <w:b/>
          <w:u w:val="single"/>
        </w:rPr>
        <w:t xml:space="preserve">STUDIARE ARTE </w:t>
      </w:r>
      <w:r w:rsidR="0084123D" w:rsidRPr="00C877E1">
        <w:rPr>
          <w:rFonts w:ascii="HK Grotesk" w:hAnsi="HK Grotesk" w:cs="Arial"/>
          <w:b/>
          <w:u w:val="single"/>
        </w:rPr>
        <w:t>Patrimonio, analisi e storia</w:t>
      </w:r>
      <w:r w:rsidR="002F51CC" w:rsidRPr="00C877E1">
        <w:rPr>
          <w:rFonts w:ascii="HK Grotesk" w:hAnsi="HK Grotesk" w:cs="Arial"/>
          <w:b/>
          <w:u w:val="single"/>
        </w:rPr>
        <w:t xml:space="preserve"> </w:t>
      </w:r>
    </w:p>
    <w:p w14:paraId="040D18CA" w14:textId="4BC6B2B8" w:rsidR="002F51CC" w:rsidRPr="00C877E1" w:rsidRDefault="002F51CC" w:rsidP="002F51CC">
      <w:pPr>
        <w:spacing w:line="360" w:lineRule="auto"/>
        <w:jc w:val="both"/>
        <w:rPr>
          <w:rFonts w:ascii="HK Grotesk" w:hAnsi="HK Grotesk" w:cs="Arial"/>
          <w:b/>
          <w:bCs/>
        </w:rPr>
      </w:pPr>
      <w:r w:rsidRPr="00C877E1">
        <w:rPr>
          <w:rFonts w:ascii="HK Grotesk" w:hAnsi="HK Grotesk" w:cs="Arial"/>
          <w:b/>
          <w:bCs/>
        </w:rPr>
        <w:t>Arte, potere e conflitti tra Mantova e l’Europa</w:t>
      </w:r>
    </w:p>
    <w:p w14:paraId="3DEDAEF5" w14:textId="77777777" w:rsidR="00173F96" w:rsidRPr="00C877E1" w:rsidRDefault="00173F96" w:rsidP="00813EBE">
      <w:pPr>
        <w:shd w:val="clear" w:color="auto" w:fill="FFFFFF"/>
        <w:spacing w:after="0" w:line="276" w:lineRule="auto"/>
        <w:jc w:val="both"/>
        <w:rPr>
          <w:rFonts w:ascii="HK Grotesk" w:hAnsi="HK Grotesk" w:cs="Arial"/>
          <w:u w:val="single"/>
        </w:rPr>
      </w:pPr>
    </w:p>
    <w:p w14:paraId="3F1AF9A5" w14:textId="27F520D9" w:rsidR="00173F96" w:rsidRPr="00C877E1" w:rsidRDefault="3E8FF627" w:rsidP="00813EBE">
      <w:pPr>
        <w:shd w:val="clear" w:color="auto" w:fill="FFFFFF" w:themeFill="background1"/>
        <w:spacing w:after="0" w:line="276" w:lineRule="auto"/>
        <w:jc w:val="both"/>
        <w:rPr>
          <w:rFonts w:ascii="HK Grotesk" w:hAnsi="HK Grotesk" w:cs="Arial"/>
        </w:rPr>
      </w:pPr>
      <w:r w:rsidRPr="00C877E1">
        <w:rPr>
          <w:rFonts w:ascii="HK Grotesk" w:hAnsi="HK Grotesk" w:cs="Arial"/>
        </w:rPr>
        <w:t xml:space="preserve">È un percorso residenziale dedicato agli studenti interessati a sviluppare le proprie competenze visive e analitiche attraverso il contatto diretto con un monumento complesso come Palazzo Te di Giulio Romano (1525-1535). Insieme al professor </w:t>
      </w:r>
      <w:r w:rsidRPr="00C877E1">
        <w:rPr>
          <w:rFonts w:ascii="HK Grotesk" w:hAnsi="HK Grotesk" w:cs="Arial"/>
          <w:b/>
          <w:bCs/>
        </w:rPr>
        <w:t xml:space="preserve">Guido Rebecchini - </w:t>
      </w:r>
      <w:r w:rsidRPr="00C877E1">
        <w:rPr>
          <w:rFonts w:ascii="HK Grotesk" w:hAnsi="HK Grotesk" w:cs="Arial"/>
        </w:rPr>
        <w:t xml:space="preserve">Reader di storia dell’arte del Rinascimento al Courtauld - e alla professoressa </w:t>
      </w:r>
      <w:r w:rsidRPr="00C877E1">
        <w:rPr>
          <w:rFonts w:ascii="HK Grotesk" w:hAnsi="HK Grotesk" w:cs="Arial"/>
          <w:b/>
          <w:bCs/>
        </w:rPr>
        <w:t>Stefania Gerevini</w:t>
      </w:r>
      <w:r w:rsidRPr="00C877E1">
        <w:rPr>
          <w:rFonts w:ascii="HK Grotesk" w:hAnsi="HK Grotesk" w:cs="Arial"/>
        </w:rPr>
        <w:t xml:space="preserve"> - Assistant Professor di storia dell'arte medievale all'Università Bocconi - gli studenti spenderanno cinque giorni esplorando Palazzo Te, il Museo Diocesano e Palazzo Ducale a Mantova. </w:t>
      </w:r>
    </w:p>
    <w:p w14:paraId="01F9EC9E" w14:textId="357D0696" w:rsidR="00553998" w:rsidRPr="00C877E1" w:rsidRDefault="00553998" w:rsidP="00813EBE">
      <w:pPr>
        <w:shd w:val="clear" w:color="auto" w:fill="FFFFFF" w:themeFill="background1"/>
        <w:spacing w:after="0" w:line="276" w:lineRule="auto"/>
        <w:jc w:val="both"/>
        <w:rPr>
          <w:rFonts w:ascii="HK Grotesk" w:hAnsi="HK Grotesk" w:cs="Arial"/>
        </w:rPr>
      </w:pPr>
    </w:p>
    <w:p w14:paraId="2FA489C5" w14:textId="047E1320" w:rsidR="00CB1DC5" w:rsidRPr="00C877E1" w:rsidRDefault="00CA678F" w:rsidP="002F299B">
      <w:pPr>
        <w:shd w:val="clear" w:color="auto" w:fill="FFFFFF"/>
        <w:jc w:val="both"/>
        <w:rPr>
          <w:rFonts w:ascii="HK Grotesk" w:eastAsia="Times New Roman" w:hAnsi="HK Grotesk" w:cs="Arial"/>
          <w:color w:val="000000"/>
        </w:rPr>
      </w:pPr>
      <w:r w:rsidRPr="00C877E1">
        <w:rPr>
          <w:rStyle w:val="xxxcontentpasted0"/>
          <w:rFonts w:ascii="HK Grotesk" w:eastAsia="Times New Roman" w:hAnsi="HK Grotesk" w:cs="Arial"/>
          <w:color w:val="000000"/>
          <w:shd w:val="clear" w:color="auto" w:fill="FFFFFF"/>
        </w:rPr>
        <w:t>La costruzione di Palazzo Te si inserisce in un panorama europeo di conflitti, sofisticate rappresentazioni del potere, e confronto di identità culturali, sullo sfondo di un panorama globale i cui confini - economici, culturali e politici - si allargano e complicano sempre di più.</w:t>
      </w:r>
      <w:r w:rsidRPr="00C877E1">
        <w:rPr>
          <w:rStyle w:val="xcontentpasted0"/>
          <w:rFonts w:ascii="HK Grotesk" w:eastAsia="Times New Roman" w:hAnsi="HK Grotesk" w:cs="Arial"/>
          <w:color w:val="000000"/>
          <w:shd w:val="clear" w:color="auto" w:fill="FFFFFF"/>
        </w:rPr>
        <w:t> Integrando un</w:t>
      </w:r>
      <w:r w:rsidR="006F3968">
        <w:rPr>
          <w:rStyle w:val="xcontentpasted0"/>
          <w:rFonts w:ascii="HK Grotesk" w:eastAsia="Times New Roman" w:hAnsi="HK Grotesk" w:cs="Arial"/>
          <w:color w:val="000000"/>
          <w:shd w:val="clear" w:color="auto" w:fill="FFFFFF"/>
        </w:rPr>
        <w:t>’</w:t>
      </w:r>
      <w:r w:rsidRPr="00C877E1">
        <w:rPr>
          <w:rStyle w:val="xcontentpasted0"/>
          <w:rFonts w:ascii="HK Grotesk" w:eastAsia="Times New Roman" w:hAnsi="HK Grotesk" w:cs="Arial"/>
          <w:color w:val="000000"/>
          <w:shd w:val="clear" w:color="auto" w:fill="FFFFFF"/>
        </w:rPr>
        <w:t>analisi approfondita del palinsesto artistico di Palazzo Te con un</w:t>
      </w:r>
      <w:r w:rsidR="006F3968">
        <w:rPr>
          <w:rStyle w:val="xcontentpasted0"/>
          <w:rFonts w:ascii="HK Grotesk" w:eastAsia="Times New Roman" w:hAnsi="HK Grotesk" w:cs="Arial"/>
          <w:color w:val="000000"/>
          <w:shd w:val="clear" w:color="auto" w:fill="FFFFFF"/>
        </w:rPr>
        <w:t>’</w:t>
      </w:r>
      <w:r w:rsidRPr="00C877E1">
        <w:rPr>
          <w:rStyle w:val="xcontentpasted0"/>
          <w:rFonts w:ascii="HK Grotesk" w:eastAsia="Times New Roman" w:hAnsi="HK Grotesk" w:cs="Arial"/>
          <w:color w:val="000000"/>
          <w:shd w:val="clear" w:color="auto" w:fill="FFFFFF"/>
        </w:rPr>
        <w:t>analisi critica del patrimonio monumentale urbano e delle collezioni dei musei e delle istituzioni mantovane, l’edizione 2023 di </w:t>
      </w:r>
      <w:r w:rsidRPr="00C877E1">
        <w:rPr>
          <w:rFonts w:ascii="HK Grotesk" w:eastAsia="Times New Roman" w:hAnsi="HK Grotesk" w:cs="Arial"/>
          <w:i/>
          <w:iCs/>
          <w:color w:val="000000"/>
          <w:shd w:val="clear" w:color="auto" w:fill="FFFFFF"/>
        </w:rPr>
        <w:t>Studiare Arte</w:t>
      </w:r>
      <w:r w:rsidRPr="00C877E1">
        <w:rPr>
          <w:rStyle w:val="xcontentpasted0"/>
          <w:rFonts w:ascii="HK Grotesk" w:eastAsia="Times New Roman" w:hAnsi="HK Grotesk" w:cs="Arial"/>
          <w:color w:val="000000"/>
          <w:shd w:val="clear" w:color="auto" w:fill="FFFFFF"/>
        </w:rPr>
        <w:t> si propone di offrire ai partecipanti una prospettiva di ricerca il più possibile plurale su Mantova come “laboratorio artistico, culturale e politico europeo”; e di mettere in luce la continuità ed intensità dei rapporti che legano la città al più ampio scenario mediterraneo e globale.</w:t>
      </w:r>
    </w:p>
    <w:p w14:paraId="1014EF6E" w14:textId="77777777" w:rsidR="00C6629E" w:rsidRPr="00C877E1" w:rsidRDefault="00C6629E" w:rsidP="00813EBE">
      <w:pPr>
        <w:spacing w:line="276" w:lineRule="auto"/>
        <w:rPr>
          <w:rFonts w:ascii="HK Grotesk" w:hAnsi="HK Grotesk" w:cs="Arial"/>
          <w:b/>
          <w:bCs/>
        </w:rPr>
      </w:pPr>
    </w:p>
    <w:p w14:paraId="320703AB" w14:textId="77777777" w:rsidR="00C6629E" w:rsidRPr="00C877E1" w:rsidRDefault="00C6629E" w:rsidP="00813EBE">
      <w:pPr>
        <w:spacing w:line="276" w:lineRule="auto"/>
        <w:rPr>
          <w:rFonts w:ascii="HK Grotesk" w:hAnsi="HK Grotesk" w:cs="Arial"/>
          <w:b/>
          <w:bCs/>
        </w:rPr>
      </w:pPr>
    </w:p>
    <w:p w14:paraId="5F939235" w14:textId="77777777" w:rsidR="00C6629E" w:rsidRPr="00C877E1" w:rsidRDefault="00C6629E" w:rsidP="00813EBE">
      <w:pPr>
        <w:spacing w:line="276" w:lineRule="auto"/>
        <w:rPr>
          <w:rFonts w:ascii="HK Grotesk" w:hAnsi="HK Grotesk" w:cs="Arial"/>
          <w:b/>
          <w:bCs/>
        </w:rPr>
      </w:pPr>
    </w:p>
    <w:p w14:paraId="74172380" w14:textId="77777777" w:rsidR="00C6629E" w:rsidRPr="00C877E1" w:rsidRDefault="00C6629E" w:rsidP="00813EBE">
      <w:pPr>
        <w:spacing w:line="276" w:lineRule="auto"/>
        <w:rPr>
          <w:rFonts w:ascii="HK Grotesk" w:hAnsi="HK Grotesk" w:cs="Arial"/>
          <w:b/>
          <w:bCs/>
        </w:rPr>
      </w:pPr>
    </w:p>
    <w:p w14:paraId="116F4197" w14:textId="77777777" w:rsidR="00C6629E" w:rsidRPr="00C877E1" w:rsidRDefault="00C6629E" w:rsidP="00813EBE">
      <w:pPr>
        <w:spacing w:line="276" w:lineRule="auto"/>
        <w:rPr>
          <w:rFonts w:ascii="HK Grotesk" w:hAnsi="HK Grotesk" w:cs="Arial"/>
          <w:b/>
          <w:bCs/>
        </w:rPr>
      </w:pPr>
    </w:p>
    <w:p w14:paraId="0A05A14D" w14:textId="77777777" w:rsidR="00C6629E" w:rsidRPr="00C877E1" w:rsidRDefault="00C6629E" w:rsidP="00813EBE">
      <w:pPr>
        <w:spacing w:line="276" w:lineRule="auto"/>
        <w:rPr>
          <w:rFonts w:ascii="HK Grotesk" w:hAnsi="HK Grotesk" w:cs="Arial"/>
          <w:b/>
          <w:bCs/>
        </w:rPr>
      </w:pPr>
    </w:p>
    <w:p w14:paraId="3250D34B" w14:textId="77777777" w:rsidR="00C6629E" w:rsidRPr="00C877E1" w:rsidRDefault="00C6629E" w:rsidP="00813EBE">
      <w:pPr>
        <w:spacing w:line="276" w:lineRule="auto"/>
        <w:rPr>
          <w:rFonts w:ascii="HK Grotesk" w:hAnsi="HK Grotesk" w:cs="Arial"/>
          <w:b/>
          <w:bCs/>
        </w:rPr>
      </w:pPr>
    </w:p>
    <w:p w14:paraId="1FD62AE9" w14:textId="77777777" w:rsidR="00C6629E" w:rsidRPr="00C877E1" w:rsidRDefault="00C6629E" w:rsidP="00813EBE">
      <w:pPr>
        <w:spacing w:line="276" w:lineRule="auto"/>
        <w:rPr>
          <w:rFonts w:ascii="HK Grotesk" w:hAnsi="HK Grotesk" w:cs="Arial"/>
          <w:b/>
          <w:bCs/>
        </w:rPr>
      </w:pPr>
    </w:p>
    <w:p w14:paraId="7F0096AC" w14:textId="77777777" w:rsidR="00C6629E" w:rsidRPr="00C877E1" w:rsidRDefault="00C6629E" w:rsidP="00813EBE">
      <w:pPr>
        <w:spacing w:line="276" w:lineRule="auto"/>
        <w:rPr>
          <w:rFonts w:ascii="HK Grotesk" w:hAnsi="HK Grotesk" w:cs="Arial"/>
          <w:b/>
          <w:bCs/>
        </w:rPr>
      </w:pPr>
    </w:p>
    <w:p w14:paraId="488774B0" w14:textId="77777777" w:rsidR="00C6629E" w:rsidRPr="00C877E1" w:rsidRDefault="00C6629E" w:rsidP="00813EBE">
      <w:pPr>
        <w:spacing w:line="276" w:lineRule="auto"/>
        <w:rPr>
          <w:rFonts w:ascii="HK Grotesk" w:hAnsi="HK Grotesk" w:cs="Arial"/>
          <w:b/>
          <w:bCs/>
        </w:rPr>
      </w:pPr>
    </w:p>
    <w:p w14:paraId="47BF2568" w14:textId="77777777" w:rsidR="00C6629E" w:rsidRPr="00C877E1" w:rsidRDefault="00C6629E" w:rsidP="00813EBE">
      <w:pPr>
        <w:spacing w:line="276" w:lineRule="auto"/>
        <w:rPr>
          <w:rFonts w:ascii="HK Grotesk" w:hAnsi="HK Grotesk" w:cs="Arial"/>
          <w:b/>
          <w:bCs/>
        </w:rPr>
      </w:pPr>
    </w:p>
    <w:p w14:paraId="3D04522A" w14:textId="77777777" w:rsidR="00C6629E" w:rsidRPr="00C877E1" w:rsidRDefault="00C6629E" w:rsidP="00813EBE">
      <w:pPr>
        <w:spacing w:line="276" w:lineRule="auto"/>
        <w:rPr>
          <w:rFonts w:ascii="HK Grotesk" w:hAnsi="HK Grotesk" w:cs="Arial"/>
          <w:b/>
          <w:bCs/>
        </w:rPr>
      </w:pPr>
    </w:p>
    <w:p w14:paraId="0F5784EC" w14:textId="77777777" w:rsidR="00C6629E" w:rsidRPr="00C877E1" w:rsidRDefault="00C6629E" w:rsidP="00813EBE">
      <w:pPr>
        <w:spacing w:line="276" w:lineRule="auto"/>
        <w:rPr>
          <w:rFonts w:ascii="HK Grotesk" w:hAnsi="HK Grotesk" w:cs="Arial"/>
          <w:b/>
          <w:bCs/>
          <w:sz w:val="20"/>
          <w:szCs w:val="20"/>
        </w:rPr>
      </w:pPr>
    </w:p>
    <w:p w14:paraId="328DFE5A" w14:textId="77777777" w:rsidR="00527DD0" w:rsidRDefault="00527DD0" w:rsidP="00813EBE">
      <w:pPr>
        <w:spacing w:line="276" w:lineRule="auto"/>
        <w:rPr>
          <w:rFonts w:ascii="HK Grotesk" w:hAnsi="HK Grotesk" w:cs="Arial"/>
          <w:b/>
          <w:bCs/>
          <w:sz w:val="20"/>
          <w:szCs w:val="20"/>
        </w:rPr>
      </w:pPr>
    </w:p>
    <w:p w14:paraId="204E5563" w14:textId="6F0BCB95" w:rsidR="002F51CC" w:rsidRPr="00C877E1" w:rsidRDefault="002F51CC" w:rsidP="00813EBE">
      <w:pPr>
        <w:spacing w:line="276" w:lineRule="auto"/>
        <w:rPr>
          <w:rFonts w:ascii="HK Grotesk" w:hAnsi="HK Grotesk" w:cs="Arial"/>
          <w:b/>
          <w:bCs/>
          <w:sz w:val="20"/>
          <w:szCs w:val="20"/>
        </w:rPr>
      </w:pPr>
      <w:r w:rsidRPr="00C877E1">
        <w:rPr>
          <w:rFonts w:ascii="HK Grotesk" w:hAnsi="HK Grotesk" w:cs="Arial"/>
          <w:b/>
          <w:bCs/>
          <w:sz w:val="20"/>
          <w:szCs w:val="20"/>
        </w:rPr>
        <w:t xml:space="preserve">I contenuti della Scuola </w:t>
      </w:r>
      <w:r w:rsidR="00964B4E" w:rsidRPr="00C877E1">
        <w:rPr>
          <w:rFonts w:ascii="HK Grotesk" w:hAnsi="HK Grotesk" w:cs="Arial"/>
          <w:b/>
          <w:bCs/>
          <w:sz w:val="20"/>
          <w:szCs w:val="20"/>
        </w:rPr>
        <w:t>STUDIARE ARTE 2023</w:t>
      </w:r>
    </w:p>
    <w:p w14:paraId="782E772D" w14:textId="09229313" w:rsidR="002F51CC" w:rsidRPr="00C877E1" w:rsidRDefault="002F51CC" w:rsidP="00C877E1">
      <w:pPr>
        <w:shd w:val="clear" w:color="auto" w:fill="FFFFFF"/>
        <w:jc w:val="both"/>
        <w:rPr>
          <w:rStyle w:val="xxxcontentpasted0"/>
          <w:rFonts w:ascii="HK Grotesk" w:eastAsia="Times New Roman" w:hAnsi="HK Grotesk"/>
          <w:color w:val="000000"/>
          <w:shd w:val="clear" w:color="auto" w:fill="FFFFFF"/>
        </w:rPr>
      </w:pPr>
      <w:r w:rsidRPr="00C877E1">
        <w:rPr>
          <w:rStyle w:val="xxxcontentpasted0"/>
          <w:rFonts w:ascii="HK Grotesk" w:eastAsia="Times New Roman" w:hAnsi="HK Grotesk"/>
          <w:color w:val="000000"/>
          <w:shd w:val="clear" w:color="auto" w:fill="FFFFFF"/>
        </w:rPr>
        <w:t xml:space="preserve">Nell’Europa delle corti, il Libro del </w:t>
      </w:r>
      <w:proofErr w:type="spellStart"/>
      <w:r w:rsidRPr="00C877E1">
        <w:rPr>
          <w:rStyle w:val="xxxcontentpasted0"/>
          <w:rFonts w:ascii="HK Grotesk" w:eastAsia="Times New Roman" w:hAnsi="HK Grotesk"/>
          <w:color w:val="000000"/>
          <w:shd w:val="clear" w:color="auto" w:fill="FFFFFF"/>
        </w:rPr>
        <w:t>Cortegiano</w:t>
      </w:r>
      <w:proofErr w:type="spellEnd"/>
      <w:r w:rsidRPr="00C877E1">
        <w:rPr>
          <w:rStyle w:val="xxxcontentpasted0"/>
          <w:rFonts w:ascii="HK Grotesk" w:eastAsia="Times New Roman" w:hAnsi="HK Grotesk"/>
          <w:color w:val="000000"/>
          <w:shd w:val="clear" w:color="auto" w:fill="FFFFFF"/>
        </w:rPr>
        <w:t xml:space="preserve"> (1528) di Baldassarre Castiglione suggerisce un modello etico e comportamentale per improntare il rapporto con il potere destinato a un vastissimo e determinante successo transnazionale. Forme e comportamenti quotidiani, nella prospettiva di questo libro, maturato in larga misura a contatto con le corti di Mantova e di Urbino, mediano un concetto di autorità basato su onore e virtù e sullo scambio tra servizio e favori, su cui si imposta la civiltà di corte europea. Nello stesso giro d’anni, Mantova offre anche un linguaggio artistico coerente con i principi fissati nel fortunato dialogo di Castiglione, basato sul gioco erudito, sull’invenzione brillante, che Giulio Romano, in veste di artista-cortigiano, dispiega sulle mura di Palazzo Te.</w:t>
      </w:r>
    </w:p>
    <w:p w14:paraId="299EECBD" w14:textId="77777777" w:rsidR="002F51CC" w:rsidRPr="00C877E1" w:rsidRDefault="002F51CC" w:rsidP="00C877E1">
      <w:pPr>
        <w:shd w:val="clear" w:color="auto" w:fill="FFFFFF"/>
        <w:jc w:val="both"/>
        <w:rPr>
          <w:rStyle w:val="xxxcontentpasted0"/>
          <w:rFonts w:ascii="HK Grotesk" w:eastAsia="Times New Roman" w:hAnsi="HK Grotesk"/>
          <w:color w:val="000000"/>
          <w:shd w:val="clear" w:color="auto" w:fill="FFFFFF"/>
        </w:rPr>
      </w:pPr>
      <w:r w:rsidRPr="00C877E1">
        <w:rPr>
          <w:rStyle w:val="xxxcontentpasted0"/>
          <w:rFonts w:ascii="HK Grotesk" w:eastAsia="Times New Roman" w:hAnsi="HK Grotesk"/>
          <w:color w:val="000000"/>
          <w:shd w:val="clear" w:color="auto" w:fill="FFFFFF"/>
        </w:rPr>
        <w:t>Insieme a questa dimensione idealizzata di armonia sociale ed etica che costituisce l’apice dell’umanesimo cristiano, tuttavia, coesiste la realtà della guerra, spazio in cui si sfogano tensioni e ambizioni politiche, luogo di verifica e di affermazione violenta del potere. La costruzione di Palazzo Te, frutto della sofisticata cultura di corte promossa da Castiglione e interpretata da Giulio Romano, è contemporanea alla battaglia di Pavia (1525), in cui il cui le truppe imperiali umiliarono il re di Francia Francesco I facendolo prigioniero e aprendo definitivamente l’Italia al controllo imperiale. Le guerre che si combattono in quegli anni mietono vite e seminano distruzione, ma sono anche guerre combattute sul piano simbolico, degli stendardi e delle armature di lusso. Cavalli e scudi ornati da fantasiose e preziose decorazioni circolano quindi insieme a ritratti e dipinti in un turbinio di doni diplomatici che cementano relazioni a vari livelli della gerarchia delle corti gonzaghesca e asburgica.</w:t>
      </w:r>
    </w:p>
    <w:p w14:paraId="50ECDE02" w14:textId="77777777" w:rsidR="002F51CC" w:rsidRPr="00C877E1" w:rsidRDefault="002F51CC" w:rsidP="00C877E1">
      <w:pPr>
        <w:shd w:val="clear" w:color="auto" w:fill="FFFFFF"/>
        <w:jc w:val="both"/>
        <w:rPr>
          <w:rStyle w:val="xxxcontentpasted0"/>
          <w:rFonts w:ascii="HK Grotesk" w:eastAsia="Times New Roman" w:hAnsi="HK Grotesk"/>
          <w:color w:val="000000"/>
          <w:shd w:val="clear" w:color="auto" w:fill="FFFFFF"/>
        </w:rPr>
      </w:pPr>
      <w:r w:rsidRPr="00C877E1">
        <w:rPr>
          <w:rStyle w:val="xxxcontentpasted0"/>
          <w:rFonts w:ascii="HK Grotesk" w:eastAsia="Times New Roman" w:hAnsi="HK Grotesk"/>
          <w:color w:val="000000"/>
          <w:shd w:val="clear" w:color="auto" w:fill="FFFFFF"/>
        </w:rPr>
        <w:t xml:space="preserve">Carlo V diventa pertanto simbolo di una ideologia che tiene insieme il modello imperiale romano e quello del cavaliere cristiano difensore della fede. La guerra, in quanto elemento imprescindibile della società di corte, è un elemento centrale in questa impalcatura ideologica e si manifesta in modi molteplici nelle opere prodotte a e per Mantova, sia nel campo delle arti visive sia in quello dell’architettura e perfino nella forma della città.  </w:t>
      </w:r>
    </w:p>
    <w:p w14:paraId="2A0DDA47" w14:textId="77777777" w:rsidR="002F51CC" w:rsidRPr="00C877E1" w:rsidRDefault="002F51CC" w:rsidP="00C877E1">
      <w:pPr>
        <w:shd w:val="clear" w:color="auto" w:fill="FFFFFF"/>
        <w:jc w:val="both"/>
        <w:rPr>
          <w:rStyle w:val="xxxcontentpasted0"/>
          <w:rFonts w:ascii="HK Grotesk" w:eastAsia="Times New Roman" w:hAnsi="HK Grotesk"/>
          <w:color w:val="000000"/>
          <w:shd w:val="clear" w:color="auto" w:fill="FFFFFF"/>
        </w:rPr>
      </w:pPr>
      <w:r w:rsidRPr="00C877E1">
        <w:rPr>
          <w:rStyle w:val="xxxcontentpasted0"/>
          <w:rFonts w:ascii="HK Grotesk" w:eastAsia="Times New Roman" w:hAnsi="HK Grotesk"/>
          <w:color w:val="000000"/>
          <w:shd w:val="clear" w:color="auto" w:fill="FFFFFF"/>
        </w:rPr>
        <w:t xml:space="preserve">In questo quadro, la rappresentazione delle armi e della guerra diventano metafora di una mascolinità intesa come affermazione del potere coercitivo e generativo che si colloca al centro delle narrazioni mitiche, ruotando intorno a Zeus/Giove che viene inteso come alter ego di Carlo V, il principe che, per investitura divina, avvera il disegno di un impero cristiano che dall’Europa raggiunge ogni angolo del pianeta. </w:t>
      </w:r>
    </w:p>
    <w:p w14:paraId="707BB0AE" w14:textId="77777777" w:rsidR="002F51CC" w:rsidRPr="00C877E1" w:rsidRDefault="002F51CC" w:rsidP="00C877E1">
      <w:pPr>
        <w:shd w:val="clear" w:color="auto" w:fill="FFFFFF"/>
        <w:jc w:val="both"/>
        <w:rPr>
          <w:rStyle w:val="xxxcontentpasted0"/>
          <w:rFonts w:ascii="HK Grotesk" w:eastAsia="Times New Roman" w:hAnsi="HK Grotesk"/>
          <w:color w:val="000000"/>
          <w:shd w:val="clear" w:color="auto" w:fill="FFFFFF"/>
        </w:rPr>
      </w:pPr>
      <w:r w:rsidRPr="00C877E1">
        <w:rPr>
          <w:rStyle w:val="xxxcontentpasted0"/>
          <w:rFonts w:ascii="HK Grotesk" w:eastAsia="Times New Roman" w:hAnsi="HK Grotesk"/>
          <w:color w:val="000000"/>
          <w:shd w:val="clear" w:color="auto" w:fill="FFFFFF"/>
        </w:rPr>
        <w:t xml:space="preserve">Ma quali sono le radici di questo imperium, e come si iscrivono i suoi confini – e le alleanze ed i dissidi che lo animano – sul tessuto urbano, religioso e culturale della città, al di fuori della attenta regia artistica e politica di Palazzo Te? L’ideologia politica di Carlo V affonda le sue radici nella teoria imperiale romana, rifondata in chiave cristiana con la conversione di Costantino I, la sua fondazione di Costantinopoli come nuova Roma, ed il processo istituzionale di riscoperta dei luoghi sacri e delle vestigia materiali della cristianità delle origini, reinterpretati come veicoli di legittimità politica. </w:t>
      </w:r>
    </w:p>
    <w:p w14:paraId="5435E9B6" w14:textId="77777777" w:rsidR="002F51CC" w:rsidRPr="00C877E1" w:rsidRDefault="002F51CC" w:rsidP="00C877E1">
      <w:pPr>
        <w:shd w:val="clear" w:color="auto" w:fill="FFFFFF"/>
        <w:jc w:val="both"/>
        <w:rPr>
          <w:rStyle w:val="xxxcontentpasted0"/>
          <w:rFonts w:ascii="HK Grotesk" w:eastAsia="Times New Roman" w:hAnsi="HK Grotesk"/>
          <w:color w:val="000000"/>
          <w:shd w:val="clear" w:color="auto" w:fill="FFFFFF"/>
        </w:rPr>
      </w:pPr>
      <w:r w:rsidRPr="00C877E1">
        <w:rPr>
          <w:rStyle w:val="xxxcontentpasted0"/>
          <w:rFonts w:ascii="HK Grotesk" w:eastAsia="Times New Roman" w:hAnsi="HK Grotesk"/>
          <w:color w:val="000000"/>
          <w:shd w:val="clear" w:color="auto" w:fill="FFFFFF"/>
        </w:rPr>
        <w:t xml:space="preserve">Il ruolo dei loca sancta e delle reliquie della passione come simboli potenti e duraturi di carisma politico è evidente nel tessuto artistico e monumentale mantovano. La chiesa di Sant’Andrea conserva una importante reliquia del sangue di Cristo, che la leggenda connette al martirio ed alla sepoltura del soldato Longino nella città di Mantova, e i cui destini devozionali si intrecciano alla storia politica dei Gonzaga. Evocando </w:t>
      </w:r>
      <w:r w:rsidRPr="00C877E1">
        <w:rPr>
          <w:rStyle w:val="xxxcontentpasted0"/>
          <w:rFonts w:ascii="HK Grotesk" w:eastAsia="Times New Roman" w:hAnsi="HK Grotesk"/>
          <w:color w:val="000000"/>
          <w:shd w:val="clear" w:color="auto" w:fill="FFFFFF"/>
        </w:rPr>
        <w:lastRenderedPageBreak/>
        <w:t xml:space="preserve">esplicitamente la geografia più ampia del cristianesimo mediterraneo, la reliquia inoltre stimola una riflessione sul rapporto complesso tra identità locali ed immaginari ecumenici tra medioevo e prima età moderna.  </w:t>
      </w:r>
    </w:p>
    <w:p w14:paraId="3353D78A" w14:textId="77777777" w:rsidR="002F51CC" w:rsidRPr="00C877E1" w:rsidRDefault="002F51CC" w:rsidP="00C877E1">
      <w:pPr>
        <w:shd w:val="clear" w:color="auto" w:fill="FFFFFF"/>
        <w:jc w:val="both"/>
        <w:rPr>
          <w:rStyle w:val="xxxcontentpasted0"/>
          <w:rFonts w:ascii="HK Grotesk" w:eastAsia="Times New Roman" w:hAnsi="HK Grotesk"/>
          <w:color w:val="000000"/>
          <w:shd w:val="clear" w:color="auto" w:fill="FFFFFF"/>
        </w:rPr>
      </w:pPr>
      <w:r w:rsidRPr="00C877E1">
        <w:rPr>
          <w:rStyle w:val="xxxcontentpasted0"/>
          <w:rFonts w:ascii="HK Grotesk" w:eastAsia="Times New Roman" w:hAnsi="HK Grotesk"/>
          <w:color w:val="000000"/>
          <w:shd w:val="clear" w:color="auto" w:fill="FFFFFF"/>
        </w:rPr>
        <w:t xml:space="preserve">La sontuosa croce-reliquiario di Margherita </w:t>
      </w:r>
      <w:proofErr w:type="spellStart"/>
      <w:r w:rsidRPr="00C877E1">
        <w:rPr>
          <w:rStyle w:val="xxxcontentpasted0"/>
          <w:rFonts w:ascii="HK Grotesk" w:eastAsia="Times New Roman" w:hAnsi="HK Grotesk"/>
          <w:color w:val="000000"/>
          <w:shd w:val="clear" w:color="auto" w:fill="FFFFFF"/>
        </w:rPr>
        <w:t>Paleologa</w:t>
      </w:r>
      <w:proofErr w:type="spellEnd"/>
      <w:r w:rsidRPr="00C877E1">
        <w:rPr>
          <w:rStyle w:val="xxxcontentpasted0"/>
          <w:rFonts w:ascii="HK Grotesk" w:eastAsia="Times New Roman" w:hAnsi="HK Grotesk"/>
          <w:color w:val="000000"/>
          <w:shd w:val="clear" w:color="auto" w:fill="FFFFFF"/>
        </w:rPr>
        <w:t xml:space="preserve"> – moglie di Federico Gonzaga dal 1531, e discendente dell’ultima dinastia imperiale bizantina – ci invita a considerare ulteriormente il significato religioso e politico </w:t>
      </w:r>
      <w:proofErr w:type="gramStart"/>
      <w:r w:rsidRPr="00C877E1">
        <w:rPr>
          <w:rStyle w:val="xxxcontentpasted0"/>
          <w:rFonts w:ascii="HK Grotesk" w:eastAsia="Times New Roman" w:hAnsi="HK Grotesk"/>
          <w:color w:val="000000"/>
          <w:shd w:val="clear" w:color="auto" w:fill="FFFFFF"/>
        </w:rPr>
        <w:t>dei sacra</w:t>
      </w:r>
      <w:proofErr w:type="gramEnd"/>
      <w:r w:rsidRPr="00C877E1">
        <w:rPr>
          <w:rStyle w:val="xxxcontentpasted0"/>
          <w:rFonts w:ascii="HK Grotesk" w:eastAsia="Times New Roman" w:hAnsi="HK Grotesk"/>
          <w:color w:val="000000"/>
          <w:shd w:val="clear" w:color="auto" w:fill="FFFFFF"/>
        </w:rPr>
        <w:t xml:space="preserve"> pignora. Inoltre, le circostanze specifiche dell’arrivo della reliquia orientale a Mantova ci sollecitano ad esaminare con attenzione il ruolo della diplomazia culturale e l’agency femminile nella definizione delle identità artistiche di Mantova e nel consolidamento della città come centro culturale e politico europeo. Infine, questa stauroteca avvia riflessioni importanti sulla circolazione delle arti suntuarie lungo le rotte del commercio e della diplomazia internazionale, e sul loro ruolo nella trasmissione di tecniche e modelli artistici in Europa. In maniera complementare, una selezione di cassette d’avorio “siculo-arabe”, numerosi manufatti di cristallo di rocca, ed il cofanetto di madreperla creato da Pierre </w:t>
      </w:r>
      <w:proofErr w:type="spellStart"/>
      <w:r w:rsidRPr="00C877E1">
        <w:rPr>
          <w:rStyle w:val="xxxcontentpasted0"/>
          <w:rFonts w:ascii="HK Grotesk" w:eastAsia="Times New Roman" w:hAnsi="HK Grotesk"/>
          <w:color w:val="000000"/>
          <w:shd w:val="clear" w:color="auto" w:fill="FFFFFF"/>
        </w:rPr>
        <w:t>Mangot</w:t>
      </w:r>
      <w:proofErr w:type="spellEnd"/>
      <w:r w:rsidRPr="00C877E1">
        <w:rPr>
          <w:rStyle w:val="xxxcontentpasted0"/>
          <w:rFonts w:ascii="HK Grotesk" w:eastAsia="Times New Roman" w:hAnsi="HK Grotesk"/>
          <w:color w:val="000000"/>
          <w:shd w:val="clear" w:color="auto" w:fill="FFFFFF"/>
        </w:rPr>
        <w:t xml:space="preserve">, orefice di Francesco I di Francia, configurano rotte di lunga tratta, che connettono Mantova sia con le maggiori capitali europee che con macro-regioni più lontane – come il Nord Africa ed il Madagascar, luoghi di approvvigionamento di avorio e cristallo. </w:t>
      </w:r>
    </w:p>
    <w:p w14:paraId="32809C9B" w14:textId="77777777" w:rsidR="002F51CC" w:rsidRPr="00C877E1" w:rsidRDefault="002F51CC" w:rsidP="00C877E1">
      <w:pPr>
        <w:shd w:val="clear" w:color="auto" w:fill="FFFFFF"/>
        <w:jc w:val="both"/>
        <w:rPr>
          <w:rStyle w:val="xxxcontentpasted0"/>
          <w:rFonts w:ascii="HK Grotesk" w:eastAsia="Times New Roman" w:hAnsi="HK Grotesk"/>
          <w:color w:val="000000"/>
          <w:shd w:val="clear" w:color="auto" w:fill="FFFFFF"/>
        </w:rPr>
      </w:pPr>
      <w:r w:rsidRPr="00C877E1">
        <w:rPr>
          <w:rStyle w:val="xxxcontentpasted0"/>
          <w:rFonts w:ascii="HK Grotesk" w:eastAsia="Times New Roman" w:hAnsi="HK Grotesk"/>
          <w:color w:val="000000"/>
          <w:shd w:val="clear" w:color="auto" w:fill="FFFFFF"/>
        </w:rPr>
        <w:t xml:space="preserve">Anche il patrimonio monumentale della città incoraggia ad interrogarsi sui confini ideali e materiali dell’Europa, sollecitandoci ad avvicinare le arti mantovane in una prospettiva di </w:t>
      </w:r>
      <w:proofErr w:type="spellStart"/>
      <w:r w:rsidRPr="00C877E1">
        <w:rPr>
          <w:rStyle w:val="xxxcontentpasted0"/>
          <w:rFonts w:ascii="HK Grotesk" w:eastAsia="Times New Roman" w:hAnsi="HK Grotesk"/>
          <w:color w:val="000000"/>
          <w:shd w:val="clear" w:color="auto" w:fill="FFFFFF"/>
        </w:rPr>
        <w:t>connected</w:t>
      </w:r>
      <w:proofErr w:type="spellEnd"/>
      <w:r w:rsidRPr="00C877E1">
        <w:rPr>
          <w:rStyle w:val="xxxcontentpasted0"/>
          <w:rFonts w:ascii="HK Grotesk" w:eastAsia="Times New Roman" w:hAnsi="HK Grotesk"/>
          <w:color w:val="000000"/>
          <w:shd w:val="clear" w:color="auto" w:fill="FFFFFF"/>
        </w:rPr>
        <w:t xml:space="preserve"> histories. La rotonda di San Lorenzo, ad esempio, è una copia romanica della rotonda dell’Ascensione di Gerusalemme. Evocando in modo esplicito i loca sancta, ne trasferisce simbolicamente il carisma nel cuore di Mantova, mettendo in luce i confini dinamici e frastagliati delle identità locali europee tra medioevo ed età moderna. Chiusa al culto nel 1579, la rotonda viene in seguito inglobata nel ghetto ebraico di Mantova. Questo dato invita ad integrare nel nostro sguardo critico anche lo statuto ed il ruolo delle minoranze religiose ed etniche in città. Le testimonianze artistiche e monumentali che ne attestano la presenza a Mantova – il cimitero ebraico, e le collezioni manoscritte della Biblioteca Teresiana, tra gli altri – stimolano una importante riflessione critica riguardo alla dimensione multiculturale e multireligiosa dell’Europa, ed ai suoi limiti storici. </w:t>
      </w:r>
    </w:p>
    <w:p w14:paraId="4800EAF4" w14:textId="0832CF7B" w:rsidR="0084123D" w:rsidRPr="00C877E1" w:rsidRDefault="0084123D" w:rsidP="00C877E1">
      <w:pPr>
        <w:shd w:val="clear" w:color="auto" w:fill="FFFFFF"/>
        <w:jc w:val="both"/>
        <w:rPr>
          <w:rStyle w:val="xxxcontentpasted0"/>
          <w:rFonts w:ascii="HK Grotesk" w:eastAsia="Times New Roman" w:hAnsi="HK Grotesk"/>
          <w:color w:val="000000"/>
          <w:shd w:val="clear" w:color="auto" w:fill="FFFFFF"/>
        </w:rPr>
      </w:pPr>
      <w:r w:rsidRPr="00C877E1">
        <w:rPr>
          <w:rStyle w:val="xxxcontentpasted0"/>
          <w:rFonts w:ascii="HK Grotesk" w:eastAsia="Times New Roman" w:hAnsi="HK Grotesk"/>
          <w:color w:val="000000"/>
          <w:shd w:val="clear" w:color="auto" w:fill="FFFFFF"/>
        </w:rPr>
        <w:br w:type="page"/>
      </w:r>
    </w:p>
    <w:p w14:paraId="4B7587A7" w14:textId="77777777" w:rsidR="00892BC7" w:rsidRPr="00C877E1" w:rsidRDefault="00892BC7" w:rsidP="00813EBE">
      <w:pPr>
        <w:spacing w:line="276" w:lineRule="auto"/>
        <w:contextualSpacing/>
        <w:jc w:val="both"/>
        <w:rPr>
          <w:rFonts w:ascii="HK Grotesk" w:hAnsi="HK Grotesk" w:cs="Arial"/>
          <w:sz w:val="20"/>
          <w:szCs w:val="20"/>
        </w:rPr>
      </w:pPr>
    </w:p>
    <w:p w14:paraId="44FEFF84" w14:textId="24579322" w:rsidR="009414B0" w:rsidRPr="00C877E1" w:rsidRDefault="000809BC" w:rsidP="00813EBE">
      <w:pPr>
        <w:spacing w:line="276" w:lineRule="auto"/>
        <w:contextualSpacing/>
        <w:jc w:val="both"/>
        <w:rPr>
          <w:rFonts w:ascii="HK Grotesk" w:hAnsi="HK Grotesk" w:cs="Arial"/>
          <w:b/>
          <w:sz w:val="20"/>
          <w:szCs w:val="20"/>
          <w:u w:val="single"/>
        </w:rPr>
      </w:pPr>
      <w:r w:rsidRPr="00C877E1">
        <w:rPr>
          <w:rFonts w:ascii="HK Grotesk" w:hAnsi="HK Grotesk" w:cs="Arial"/>
          <w:b/>
          <w:sz w:val="20"/>
          <w:szCs w:val="20"/>
          <w:u w:val="single"/>
        </w:rPr>
        <w:t xml:space="preserve">Informazioni </w:t>
      </w:r>
      <w:r w:rsidR="00813EBE" w:rsidRPr="00C877E1">
        <w:rPr>
          <w:rFonts w:ascii="HK Grotesk" w:hAnsi="HK Grotesk" w:cs="Arial"/>
          <w:b/>
          <w:sz w:val="20"/>
          <w:szCs w:val="20"/>
          <w:u w:val="single"/>
        </w:rPr>
        <w:t>p</w:t>
      </w:r>
      <w:r w:rsidRPr="00C877E1">
        <w:rPr>
          <w:rFonts w:ascii="HK Grotesk" w:hAnsi="HK Grotesk" w:cs="Arial"/>
          <w:b/>
          <w:sz w:val="20"/>
          <w:szCs w:val="20"/>
          <w:u w:val="single"/>
        </w:rPr>
        <w:t>ratiche</w:t>
      </w:r>
    </w:p>
    <w:p w14:paraId="105A6C3A" w14:textId="77777777" w:rsidR="00EA2B2F" w:rsidRPr="00C877E1" w:rsidRDefault="00EA2B2F" w:rsidP="00813EBE">
      <w:pPr>
        <w:spacing w:line="276" w:lineRule="auto"/>
        <w:contextualSpacing/>
        <w:jc w:val="both"/>
        <w:rPr>
          <w:rFonts w:ascii="HK Grotesk" w:hAnsi="HK Grotesk" w:cs="Arial"/>
          <w:sz w:val="20"/>
          <w:szCs w:val="20"/>
        </w:rPr>
      </w:pPr>
    </w:p>
    <w:p w14:paraId="7B07BCFA" w14:textId="3E5C1FBA" w:rsidR="00327FFC" w:rsidRPr="00C877E1" w:rsidRDefault="00327FFC" w:rsidP="00813EBE">
      <w:pPr>
        <w:spacing w:line="276" w:lineRule="auto"/>
        <w:jc w:val="both"/>
        <w:rPr>
          <w:rFonts w:ascii="HK Grotesk" w:hAnsi="HK Grotesk" w:cs="Arial"/>
          <w:b/>
          <w:sz w:val="20"/>
          <w:szCs w:val="20"/>
        </w:rPr>
      </w:pPr>
      <w:r w:rsidRPr="00C877E1">
        <w:rPr>
          <w:rFonts w:ascii="HK Grotesk" w:hAnsi="HK Grotesk" w:cs="Arial"/>
          <w:b/>
          <w:sz w:val="20"/>
          <w:szCs w:val="20"/>
        </w:rPr>
        <w:t xml:space="preserve">Programma del </w:t>
      </w:r>
      <w:r w:rsidR="005E3E29">
        <w:rPr>
          <w:rFonts w:ascii="HK Grotesk" w:hAnsi="HK Grotesk" w:cs="Arial"/>
          <w:b/>
          <w:sz w:val="20"/>
          <w:szCs w:val="20"/>
        </w:rPr>
        <w:t xml:space="preserve">corso dal 21 a 25 giugno </w:t>
      </w:r>
    </w:p>
    <w:p w14:paraId="5F8F00F9" w14:textId="11B0DA63" w:rsidR="005E3E29" w:rsidRDefault="005E3E29" w:rsidP="005E3E29">
      <w:pPr>
        <w:pStyle w:val="Paragrafoelenco"/>
        <w:rPr>
          <w:rFonts w:ascii="HK Grotesk" w:hAnsi="HK Grotesk" w:cs="Arial"/>
          <w:sz w:val="20"/>
          <w:szCs w:val="20"/>
        </w:rPr>
      </w:pPr>
      <w:bookmarkStart w:id="0" w:name="_Hlk131089647"/>
      <w:r w:rsidRPr="005E3E29">
        <w:rPr>
          <w:rFonts w:ascii="HK Grotesk" w:hAnsi="HK Grotesk" w:cs="Arial"/>
          <w:i/>
          <w:iCs/>
          <w:sz w:val="20"/>
          <w:szCs w:val="20"/>
        </w:rPr>
        <w:t>Visite</w:t>
      </w:r>
      <w:r>
        <w:rPr>
          <w:rFonts w:ascii="HK Grotesk" w:hAnsi="HK Grotesk" w:cs="Arial"/>
          <w:sz w:val="20"/>
          <w:szCs w:val="20"/>
        </w:rPr>
        <w:t>: Palazzo Te, Palazzo Ducale, Museo Diocesano, Chiesa di Sant’Andrea, Chiesa di Santa Maria della Vittoria, Rotonda di San Lorenzo, Sinagoga, Ghetto e cimitero Ebraico.</w:t>
      </w:r>
    </w:p>
    <w:p w14:paraId="0DB82CDC" w14:textId="332A8BDC" w:rsidR="005E3E29" w:rsidRDefault="005E3E29" w:rsidP="005E3E29">
      <w:pPr>
        <w:pStyle w:val="Paragrafoelenco"/>
        <w:rPr>
          <w:rFonts w:ascii="HK Grotesk" w:hAnsi="HK Grotesk" w:cs="Arial"/>
          <w:sz w:val="20"/>
          <w:szCs w:val="20"/>
        </w:rPr>
      </w:pPr>
      <w:r>
        <w:rPr>
          <w:rFonts w:ascii="HK Grotesk" w:hAnsi="HK Grotesk" w:cs="Arial"/>
          <w:i/>
          <w:iCs/>
          <w:sz w:val="20"/>
          <w:szCs w:val="20"/>
        </w:rPr>
        <w:t>Seminari</w:t>
      </w:r>
      <w:r w:rsidR="00B421C2">
        <w:rPr>
          <w:rFonts w:ascii="HK Grotesk" w:hAnsi="HK Grotesk" w:cs="Arial"/>
          <w:sz w:val="20"/>
          <w:szCs w:val="20"/>
        </w:rPr>
        <w:t>: “Carlo V, l’ideologia imperiale e la politica delle arti di Federico II” tenuta dal Prof. Guido Rebecchini presso Spazio Te</w:t>
      </w:r>
      <w:r>
        <w:rPr>
          <w:rFonts w:ascii="HK Grotesk" w:hAnsi="HK Grotesk" w:cs="Arial"/>
          <w:sz w:val="20"/>
          <w:szCs w:val="20"/>
        </w:rPr>
        <w:t>;</w:t>
      </w:r>
      <w:r w:rsidR="00B421C2">
        <w:rPr>
          <w:rFonts w:ascii="HK Grotesk" w:hAnsi="HK Grotesk" w:cs="Arial"/>
          <w:sz w:val="20"/>
          <w:szCs w:val="20"/>
        </w:rPr>
        <w:t xml:space="preserve"> “I confini del sacro: reliquie ed imperium tra Oriente e Occidente nel Medioevo”</w:t>
      </w:r>
      <w:r>
        <w:rPr>
          <w:rFonts w:ascii="HK Grotesk" w:hAnsi="HK Grotesk" w:cs="Arial"/>
          <w:sz w:val="20"/>
          <w:szCs w:val="20"/>
        </w:rPr>
        <w:t xml:space="preserve"> </w:t>
      </w:r>
      <w:r w:rsidR="00B421C2">
        <w:rPr>
          <w:rFonts w:ascii="HK Grotesk" w:hAnsi="HK Grotesk" w:cs="Arial"/>
          <w:sz w:val="20"/>
          <w:szCs w:val="20"/>
        </w:rPr>
        <w:t xml:space="preserve">tenuta dalla Prof.ssa Stefania Gerevini; </w:t>
      </w:r>
      <w:r>
        <w:rPr>
          <w:rFonts w:ascii="HK Grotesk" w:hAnsi="HK Grotesk" w:cs="Arial"/>
          <w:sz w:val="20"/>
          <w:szCs w:val="20"/>
        </w:rPr>
        <w:t xml:space="preserve">sessione di confronto tra </w:t>
      </w:r>
      <w:r w:rsidRPr="00331A05">
        <w:rPr>
          <w:rFonts w:ascii="HK Grotesk" w:hAnsi="HK Grotesk" w:cs="Arial"/>
          <w:sz w:val="20"/>
          <w:szCs w:val="20"/>
        </w:rPr>
        <w:t>scuola Fare Arte e Pensare Arte</w:t>
      </w:r>
      <w:r>
        <w:rPr>
          <w:rFonts w:ascii="HK Grotesk" w:hAnsi="HK Grotesk" w:cs="Arial"/>
          <w:sz w:val="20"/>
          <w:szCs w:val="20"/>
        </w:rPr>
        <w:t>.</w:t>
      </w:r>
    </w:p>
    <w:p w14:paraId="22843E0A" w14:textId="238423C5" w:rsidR="005E3E29" w:rsidRPr="005E3E29" w:rsidRDefault="005E3E29" w:rsidP="005E3E29">
      <w:pPr>
        <w:pStyle w:val="Paragrafoelenco"/>
        <w:spacing w:after="0"/>
        <w:rPr>
          <w:rFonts w:ascii="HK Grotesk" w:hAnsi="HK Grotesk" w:cs="Arial"/>
          <w:sz w:val="20"/>
          <w:szCs w:val="20"/>
        </w:rPr>
      </w:pPr>
      <w:r>
        <w:rPr>
          <w:rFonts w:ascii="HK Grotesk" w:hAnsi="HK Grotesk" w:cs="Arial"/>
          <w:i/>
          <w:iCs/>
          <w:sz w:val="20"/>
          <w:szCs w:val="20"/>
        </w:rPr>
        <w:t>Laboratori</w:t>
      </w:r>
      <w:r w:rsidRPr="005E3E29">
        <w:rPr>
          <w:rFonts w:ascii="HK Grotesk" w:hAnsi="HK Grotesk" w:cs="Arial"/>
          <w:sz w:val="20"/>
          <w:szCs w:val="20"/>
        </w:rPr>
        <w:t>:</w:t>
      </w:r>
      <w:r>
        <w:rPr>
          <w:rFonts w:ascii="HK Grotesk" w:hAnsi="HK Grotesk" w:cs="Arial"/>
          <w:sz w:val="20"/>
          <w:szCs w:val="20"/>
        </w:rPr>
        <w:t xml:space="preserve"> “Ambasciatori, doni e diplomazia tra i Gonzaga e l’Europa” presso Archivio di Stato; “</w:t>
      </w:r>
      <w:r w:rsidRPr="005E3E29">
        <w:rPr>
          <w:rFonts w:ascii="HK Grotesk" w:hAnsi="HK Grotesk" w:cs="Arial"/>
          <w:sz w:val="20"/>
          <w:szCs w:val="20"/>
        </w:rPr>
        <w:t xml:space="preserve">Arti preziose, diplomazia culturale e </w:t>
      </w:r>
      <w:proofErr w:type="spellStart"/>
      <w:r w:rsidRPr="005E3E29">
        <w:rPr>
          <w:rFonts w:ascii="HK Grotesk" w:hAnsi="HK Grotesk" w:cs="Arial"/>
          <w:sz w:val="20"/>
          <w:szCs w:val="20"/>
        </w:rPr>
        <w:t>connected</w:t>
      </w:r>
      <w:proofErr w:type="spellEnd"/>
      <w:r w:rsidRPr="005E3E29">
        <w:rPr>
          <w:rFonts w:ascii="HK Grotesk" w:hAnsi="HK Grotesk" w:cs="Arial"/>
          <w:sz w:val="20"/>
          <w:szCs w:val="20"/>
        </w:rPr>
        <w:t xml:space="preserve"> art histories</w:t>
      </w:r>
      <w:r>
        <w:rPr>
          <w:rFonts w:ascii="HK Grotesk" w:hAnsi="HK Grotesk" w:cs="Arial"/>
          <w:sz w:val="20"/>
          <w:szCs w:val="20"/>
        </w:rPr>
        <w:t>”</w:t>
      </w:r>
      <w:r w:rsidRPr="00331A05">
        <w:rPr>
          <w:rFonts w:ascii="HK Grotesk" w:hAnsi="HK Grotesk" w:cs="Arial"/>
          <w:sz w:val="20"/>
          <w:szCs w:val="20"/>
        </w:rPr>
        <w:t xml:space="preserve"> al Museo Diocesano</w:t>
      </w:r>
      <w:r>
        <w:rPr>
          <w:rFonts w:ascii="HK Grotesk" w:hAnsi="HK Grotesk" w:cs="Arial"/>
          <w:sz w:val="20"/>
          <w:szCs w:val="20"/>
        </w:rPr>
        <w:t>; “</w:t>
      </w:r>
      <w:r w:rsidRPr="005E3E29">
        <w:rPr>
          <w:rStyle w:val="normaltextrun"/>
          <w:rFonts w:ascii="HK Grotesk" w:hAnsi="HK Grotesk" w:cs="Arial"/>
          <w:color w:val="000000"/>
          <w:sz w:val="20"/>
          <w:szCs w:val="20"/>
        </w:rPr>
        <w:t>Mantova e l’Europa: identità e conflitti</w:t>
      </w:r>
      <w:r>
        <w:rPr>
          <w:rStyle w:val="normaltextrun"/>
          <w:rFonts w:ascii="HK Grotesk" w:hAnsi="HK Grotesk" w:cs="Arial"/>
          <w:color w:val="000000"/>
          <w:sz w:val="20"/>
          <w:szCs w:val="20"/>
        </w:rPr>
        <w:t xml:space="preserve">”: </w:t>
      </w:r>
      <w:r w:rsidRPr="005E3E29">
        <w:rPr>
          <w:rStyle w:val="normaltextrun"/>
          <w:rFonts w:ascii="HK Grotesk" w:hAnsi="HK Grotesk" w:cs="Arial"/>
          <w:color w:val="000000"/>
          <w:sz w:val="20"/>
          <w:szCs w:val="20"/>
        </w:rPr>
        <w:t>produzione di un POSTER digitale</w:t>
      </w:r>
      <w:r>
        <w:rPr>
          <w:rStyle w:val="eop"/>
          <w:rFonts w:ascii="HK Grotesk" w:hAnsi="HK Grotesk" w:cs="Arial"/>
          <w:color w:val="000000"/>
          <w:sz w:val="20"/>
          <w:szCs w:val="20"/>
        </w:rPr>
        <w:t xml:space="preserve">. </w:t>
      </w:r>
      <w:r w:rsidR="00424853" w:rsidRPr="005E3E29">
        <w:rPr>
          <w:rFonts w:ascii="HK Grotesk" w:hAnsi="HK Grotesk" w:cs="Arial"/>
          <w:sz w:val="20"/>
          <w:szCs w:val="20"/>
        </w:rPr>
        <w:br/>
      </w:r>
      <w:r w:rsidRPr="005E3E29">
        <w:rPr>
          <w:rFonts w:ascii="HK Grotesk" w:hAnsi="HK Grotesk" w:cs="Arial"/>
          <w:i/>
          <w:iCs/>
          <w:sz w:val="20"/>
          <w:szCs w:val="20"/>
        </w:rPr>
        <w:t>Spettacoli</w:t>
      </w:r>
      <w:r w:rsidRPr="005E3E29">
        <w:rPr>
          <w:rFonts w:ascii="HK Grotesk" w:hAnsi="HK Grotesk" w:cs="Arial"/>
          <w:sz w:val="20"/>
          <w:szCs w:val="20"/>
        </w:rPr>
        <w:t xml:space="preserve">: visione del film </w:t>
      </w:r>
      <w:r w:rsidRPr="005E3E29">
        <w:rPr>
          <w:rFonts w:ascii="HK Grotesk" w:hAnsi="HK Grotesk" w:cs="Arial"/>
          <w:i/>
          <w:iCs/>
          <w:sz w:val="20"/>
          <w:szCs w:val="20"/>
        </w:rPr>
        <w:t>Il mestiere delle armi</w:t>
      </w:r>
      <w:r w:rsidRPr="005E3E29">
        <w:rPr>
          <w:rFonts w:ascii="HK Grotesk" w:hAnsi="HK Grotesk" w:cs="Arial"/>
          <w:sz w:val="20"/>
          <w:szCs w:val="20"/>
        </w:rPr>
        <w:t xml:space="preserve"> di Ermanno Olmi, Performance DANZA CIECA di e con Virgilio Sieni</w:t>
      </w:r>
      <w:r>
        <w:rPr>
          <w:rFonts w:ascii="HK Grotesk" w:hAnsi="HK Grotesk" w:cs="Arial"/>
          <w:sz w:val="20"/>
          <w:szCs w:val="20"/>
        </w:rPr>
        <w:t xml:space="preserve">. </w:t>
      </w:r>
    </w:p>
    <w:bookmarkEnd w:id="0"/>
    <w:p w14:paraId="6355B49B" w14:textId="4F1D9D61" w:rsidR="005E3E29" w:rsidRPr="005E3E29" w:rsidRDefault="005E3E29" w:rsidP="005E3E29">
      <w:pPr>
        <w:spacing w:after="0"/>
        <w:jc w:val="both"/>
        <w:rPr>
          <w:rFonts w:ascii="HK Grotesk" w:hAnsi="HK Grotesk" w:cs="Arial"/>
          <w:sz w:val="20"/>
          <w:szCs w:val="20"/>
        </w:rPr>
      </w:pPr>
    </w:p>
    <w:p w14:paraId="77639044" w14:textId="6492806D" w:rsidR="00327FFC" w:rsidRPr="00C877E1" w:rsidRDefault="00327FFC" w:rsidP="00C877E1">
      <w:pPr>
        <w:spacing w:after="0" w:line="276" w:lineRule="auto"/>
        <w:jc w:val="both"/>
        <w:rPr>
          <w:rFonts w:ascii="HK Grotesk" w:hAnsi="HK Grotesk" w:cs="Arial"/>
          <w:b/>
          <w:sz w:val="20"/>
          <w:szCs w:val="20"/>
        </w:rPr>
      </w:pPr>
      <w:r w:rsidRPr="00C877E1">
        <w:rPr>
          <w:rFonts w:ascii="HK Grotesk" w:hAnsi="HK Grotesk" w:cs="Arial"/>
          <w:b/>
          <w:sz w:val="20"/>
          <w:szCs w:val="20"/>
        </w:rPr>
        <w:t>Programma giornaliero</w:t>
      </w:r>
    </w:p>
    <w:p w14:paraId="41A27EF5" w14:textId="21D6FABB" w:rsidR="00327FFC" w:rsidRPr="000B342D" w:rsidRDefault="00327FFC" w:rsidP="000B342D">
      <w:pPr>
        <w:pStyle w:val="Paragrafoelenco"/>
        <w:numPr>
          <w:ilvl w:val="0"/>
          <w:numId w:val="8"/>
        </w:numPr>
        <w:spacing w:after="0"/>
        <w:jc w:val="both"/>
        <w:rPr>
          <w:rFonts w:ascii="HK Grotesk" w:hAnsi="HK Grotesk" w:cs="Arial"/>
          <w:i/>
          <w:sz w:val="20"/>
          <w:szCs w:val="20"/>
        </w:rPr>
      </w:pPr>
      <w:r w:rsidRPr="00C877E1">
        <w:rPr>
          <w:rFonts w:ascii="HK Grotesk" w:hAnsi="HK Grotesk" w:cs="Arial"/>
          <w:sz w:val="20"/>
          <w:szCs w:val="20"/>
        </w:rPr>
        <w:t>9.30/1</w:t>
      </w:r>
      <w:r w:rsidR="005E3E29">
        <w:rPr>
          <w:rFonts w:ascii="HK Grotesk" w:hAnsi="HK Grotesk" w:cs="Arial"/>
          <w:sz w:val="20"/>
          <w:szCs w:val="20"/>
        </w:rPr>
        <w:t>2</w:t>
      </w:r>
      <w:r w:rsidRPr="000B342D">
        <w:rPr>
          <w:rFonts w:ascii="HK Grotesk" w:hAnsi="HK Grotesk" w:cs="Arial"/>
          <w:sz w:val="20"/>
          <w:szCs w:val="20"/>
        </w:rPr>
        <w:t>.</w:t>
      </w:r>
      <w:r w:rsidR="005E3E29" w:rsidRPr="000B342D">
        <w:rPr>
          <w:rFonts w:ascii="HK Grotesk" w:hAnsi="HK Grotesk" w:cs="Arial"/>
          <w:sz w:val="20"/>
          <w:szCs w:val="20"/>
        </w:rPr>
        <w:t>3</w:t>
      </w:r>
      <w:r w:rsidRPr="000B342D">
        <w:rPr>
          <w:rFonts w:ascii="HK Grotesk" w:hAnsi="HK Grotesk" w:cs="Arial"/>
          <w:sz w:val="20"/>
          <w:szCs w:val="20"/>
        </w:rPr>
        <w:t>0 – sessione mattutina</w:t>
      </w:r>
    </w:p>
    <w:p w14:paraId="11ED5965" w14:textId="0FD996C2" w:rsidR="00327FFC" w:rsidRPr="00C877E1" w:rsidRDefault="00327FFC" w:rsidP="00C877E1">
      <w:pPr>
        <w:pStyle w:val="Paragrafoelenco"/>
        <w:numPr>
          <w:ilvl w:val="0"/>
          <w:numId w:val="8"/>
        </w:numPr>
        <w:spacing w:after="0"/>
        <w:jc w:val="both"/>
        <w:rPr>
          <w:rFonts w:ascii="HK Grotesk" w:hAnsi="HK Grotesk" w:cs="Arial"/>
          <w:sz w:val="20"/>
          <w:szCs w:val="20"/>
          <w:lang w:val="en-GB"/>
        </w:rPr>
      </w:pPr>
      <w:r w:rsidRPr="00C877E1">
        <w:rPr>
          <w:rFonts w:ascii="HK Grotesk" w:hAnsi="HK Grotesk" w:cs="Arial"/>
          <w:sz w:val="20"/>
          <w:szCs w:val="20"/>
          <w:lang w:val="en-GB"/>
        </w:rPr>
        <w:t>13.00/1</w:t>
      </w:r>
      <w:r w:rsidR="005E3E29">
        <w:rPr>
          <w:rFonts w:ascii="HK Grotesk" w:hAnsi="HK Grotesk" w:cs="Arial"/>
          <w:sz w:val="20"/>
          <w:szCs w:val="20"/>
          <w:lang w:val="en-GB"/>
        </w:rPr>
        <w:t>4</w:t>
      </w:r>
      <w:r w:rsidRPr="00C877E1">
        <w:rPr>
          <w:rFonts w:ascii="HK Grotesk" w:hAnsi="HK Grotesk" w:cs="Arial"/>
          <w:sz w:val="20"/>
          <w:szCs w:val="20"/>
          <w:lang w:val="en-GB"/>
        </w:rPr>
        <w:t xml:space="preserve">.00 – </w:t>
      </w:r>
      <w:proofErr w:type="spellStart"/>
      <w:r w:rsidRPr="00C877E1">
        <w:rPr>
          <w:rFonts w:ascii="HK Grotesk" w:hAnsi="HK Grotesk" w:cs="Arial"/>
          <w:sz w:val="20"/>
          <w:szCs w:val="20"/>
          <w:lang w:val="en-GB"/>
        </w:rPr>
        <w:t>pranzo</w:t>
      </w:r>
      <w:proofErr w:type="spellEnd"/>
      <w:r w:rsidRPr="00C877E1">
        <w:rPr>
          <w:rFonts w:ascii="HK Grotesk" w:hAnsi="HK Grotesk" w:cs="Arial"/>
          <w:sz w:val="20"/>
          <w:szCs w:val="20"/>
          <w:lang w:val="en-GB"/>
        </w:rPr>
        <w:t xml:space="preserve"> </w:t>
      </w:r>
      <w:proofErr w:type="spellStart"/>
      <w:r w:rsidR="00D65240" w:rsidRPr="00C877E1">
        <w:rPr>
          <w:rFonts w:ascii="HK Grotesk" w:hAnsi="HK Grotesk" w:cs="Arial"/>
          <w:sz w:val="20"/>
          <w:szCs w:val="20"/>
          <w:lang w:val="en-GB"/>
        </w:rPr>
        <w:t>comune</w:t>
      </w:r>
      <w:proofErr w:type="spellEnd"/>
    </w:p>
    <w:p w14:paraId="598B29BE" w14:textId="49080F2A" w:rsidR="00327FFC" w:rsidRPr="00C877E1" w:rsidRDefault="00327FFC" w:rsidP="00C877E1">
      <w:pPr>
        <w:pStyle w:val="Paragrafoelenco"/>
        <w:numPr>
          <w:ilvl w:val="0"/>
          <w:numId w:val="8"/>
        </w:numPr>
        <w:spacing w:after="0"/>
        <w:jc w:val="both"/>
        <w:rPr>
          <w:rFonts w:ascii="HK Grotesk" w:hAnsi="HK Grotesk" w:cs="Arial"/>
          <w:sz w:val="20"/>
          <w:szCs w:val="20"/>
          <w:lang w:val="en-GB"/>
        </w:rPr>
      </w:pPr>
      <w:r w:rsidRPr="00C877E1">
        <w:rPr>
          <w:rFonts w:ascii="HK Grotesk" w:hAnsi="HK Grotesk" w:cs="Arial"/>
          <w:sz w:val="20"/>
          <w:szCs w:val="20"/>
          <w:lang w:val="en-GB"/>
        </w:rPr>
        <w:t>1</w:t>
      </w:r>
      <w:r w:rsidR="005E3E29">
        <w:rPr>
          <w:rFonts w:ascii="HK Grotesk" w:hAnsi="HK Grotesk" w:cs="Arial"/>
          <w:sz w:val="20"/>
          <w:szCs w:val="20"/>
          <w:lang w:val="en-GB"/>
        </w:rPr>
        <w:t>5.0</w:t>
      </w:r>
      <w:r w:rsidRPr="00C877E1">
        <w:rPr>
          <w:rFonts w:ascii="HK Grotesk" w:hAnsi="HK Grotesk" w:cs="Arial"/>
          <w:sz w:val="20"/>
          <w:szCs w:val="20"/>
          <w:lang w:val="en-GB"/>
        </w:rPr>
        <w:t xml:space="preserve">0/18.00 – </w:t>
      </w:r>
      <w:proofErr w:type="spellStart"/>
      <w:r w:rsidRPr="00C877E1">
        <w:rPr>
          <w:rFonts w:ascii="HK Grotesk" w:hAnsi="HK Grotesk" w:cs="Arial"/>
          <w:sz w:val="20"/>
          <w:szCs w:val="20"/>
          <w:lang w:val="en-GB"/>
        </w:rPr>
        <w:t>session</w:t>
      </w:r>
      <w:r w:rsidR="00CA678F" w:rsidRPr="00C877E1">
        <w:rPr>
          <w:rFonts w:ascii="HK Grotesk" w:hAnsi="HK Grotesk" w:cs="Arial"/>
          <w:sz w:val="20"/>
          <w:szCs w:val="20"/>
          <w:lang w:val="en-GB"/>
        </w:rPr>
        <w:t>e</w:t>
      </w:r>
      <w:proofErr w:type="spellEnd"/>
      <w:r w:rsidRPr="00C877E1">
        <w:rPr>
          <w:rFonts w:ascii="HK Grotesk" w:hAnsi="HK Grotesk" w:cs="Arial"/>
          <w:sz w:val="20"/>
          <w:szCs w:val="20"/>
          <w:lang w:val="en-GB"/>
        </w:rPr>
        <w:t xml:space="preserve"> </w:t>
      </w:r>
      <w:proofErr w:type="spellStart"/>
      <w:r w:rsidRPr="00C877E1">
        <w:rPr>
          <w:rFonts w:ascii="HK Grotesk" w:hAnsi="HK Grotesk" w:cs="Arial"/>
          <w:sz w:val="20"/>
          <w:szCs w:val="20"/>
          <w:lang w:val="en-GB"/>
        </w:rPr>
        <w:t>pomeridian</w:t>
      </w:r>
      <w:r w:rsidR="00CA678F" w:rsidRPr="00C877E1">
        <w:rPr>
          <w:rFonts w:ascii="HK Grotesk" w:hAnsi="HK Grotesk" w:cs="Arial"/>
          <w:sz w:val="20"/>
          <w:szCs w:val="20"/>
          <w:lang w:val="en-GB"/>
        </w:rPr>
        <w:t>a</w:t>
      </w:r>
      <w:proofErr w:type="spellEnd"/>
    </w:p>
    <w:p w14:paraId="4ACD44C0" w14:textId="054EBA25" w:rsidR="00327FFC" w:rsidRDefault="00D65240" w:rsidP="00C877E1">
      <w:pPr>
        <w:pStyle w:val="Paragrafoelenco"/>
        <w:numPr>
          <w:ilvl w:val="0"/>
          <w:numId w:val="8"/>
        </w:numPr>
        <w:spacing w:after="0"/>
        <w:jc w:val="both"/>
        <w:rPr>
          <w:rFonts w:ascii="HK Grotesk" w:hAnsi="HK Grotesk" w:cs="Arial"/>
          <w:sz w:val="20"/>
          <w:szCs w:val="20"/>
        </w:rPr>
      </w:pPr>
      <w:r w:rsidRPr="00C877E1">
        <w:rPr>
          <w:rFonts w:ascii="HK Grotesk" w:hAnsi="HK Grotesk" w:cs="Arial"/>
          <w:sz w:val="20"/>
          <w:szCs w:val="20"/>
        </w:rPr>
        <w:t>18</w:t>
      </w:r>
      <w:r w:rsidR="00327FFC" w:rsidRPr="00C877E1">
        <w:rPr>
          <w:rFonts w:ascii="HK Grotesk" w:hAnsi="HK Grotesk" w:cs="Arial"/>
          <w:sz w:val="20"/>
          <w:szCs w:val="20"/>
        </w:rPr>
        <w:t xml:space="preserve">.00/21.00 – </w:t>
      </w:r>
      <w:r w:rsidR="000B1638" w:rsidRPr="00C877E1">
        <w:rPr>
          <w:rFonts w:ascii="HK Grotesk" w:hAnsi="HK Grotesk" w:cs="Arial"/>
          <w:sz w:val="20"/>
          <w:szCs w:val="20"/>
        </w:rPr>
        <w:t xml:space="preserve">seminari aperti al pubblico o </w:t>
      </w:r>
      <w:r w:rsidRPr="00C877E1">
        <w:rPr>
          <w:rFonts w:ascii="HK Grotesk" w:hAnsi="HK Grotesk" w:cs="Arial"/>
          <w:sz w:val="20"/>
          <w:szCs w:val="20"/>
        </w:rPr>
        <w:t>tempo libero e cena in autonomia</w:t>
      </w:r>
    </w:p>
    <w:p w14:paraId="3847E200" w14:textId="77777777" w:rsidR="00C877E1" w:rsidRPr="00C877E1" w:rsidRDefault="00C877E1" w:rsidP="00C877E1">
      <w:pPr>
        <w:pStyle w:val="Paragrafoelenco"/>
        <w:spacing w:after="0"/>
        <w:jc w:val="both"/>
        <w:rPr>
          <w:rFonts w:ascii="HK Grotesk" w:hAnsi="HK Grotesk" w:cs="Arial"/>
          <w:sz w:val="20"/>
          <w:szCs w:val="20"/>
        </w:rPr>
      </w:pPr>
    </w:p>
    <w:p w14:paraId="233F88C9" w14:textId="77777777" w:rsidR="0084123D" w:rsidRPr="00C877E1" w:rsidRDefault="00CB1DC5" w:rsidP="00C877E1">
      <w:pPr>
        <w:spacing w:after="0" w:line="276" w:lineRule="auto"/>
        <w:jc w:val="both"/>
        <w:rPr>
          <w:rFonts w:ascii="HK Grotesk" w:hAnsi="HK Grotesk" w:cs="Arial"/>
          <w:b/>
          <w:sz w:val="20"/>
          <w:szCs w:val="20"/>
        </w:rPr>
      </w:pPr>
      <w:r w:rsidRPr="00C877E1">
        <w:rPr>
          <w:rFonts w:ascii="HK Grotesk" w:hAnsi="HK Grotesk" w:cs="Arial"/>
          <w:b/>
          <w:sz w:val="20"/>
          <w:szCs w:val="20"/>
        </w:rPr>
        <w:t>Part</w:t>
      </w:r>
      <w:r w:rsidR="000809BC" w:rsidRPr="00C877E1">
        <w:rPr>
          <w:rFonts w:ascii="HK Grotesk" w:hAnsi="HK Grotesk" w:cs="Arial"/>
          <w:b/>
          <w:sz w:val="20"/>
          <w:szCs w:val="20"/>
        </w:rPr>
        <w:t>ecipazione</w:t>
      </w:r>
    </w:p>
    <w:p w14:paraId="1D31C311" w14:textId="50480343" w:rsidR="000809BC" w:rsidRPr="00C877E1" w:rsidRDefault="00136A64" w:rsidP="00C877E1">
      <w:pPr>
        <w:spacing w:after="0" w:line="276" w:lineRule="auto"/>
        <w:jc w:val="both"/>
        <w:rPr>
          <w:rFonts w:ascii="HK Grotesk" w:hAnsi="HK Grotesk" w:cs="Arial"/>
          <w:sz w:val="20"/>
          <w:szCs w:val="20"/>
        </w:rPr>
      </w:pPr>
      <w:r w:rsidRPr="00C877E1">
        <w:rPr>
          <w:rFonts w:ascii="HK Grotesk" w:hAnsi="HK Grotesk" w:cs="Arial"/>
          <w:bCs/>
          <w:sz w:val="20"/>
          <w:szCs w:val="20"/>
        </w:rPr>
        <w:t xml:space="preserve">La scuola è rivolta a studenti universitari e PHD, per un massimo di 15 partecipanti. </w:t>
      </w:r>
      <w:r w:rsidR="000809BC" w:rsidRPr="00C877E1">
        <w:rPr>
          <w:rFonts w:ascii="HK Grotesk" w:hAnsi="HK Grotesk" w:cs="Arial"/>
          <w:bCs/>
          <w:sz w:val="20"/>
          <w:szCs w:val="20"/>
        </w:rPr>
        <w:t>Ogni candidato</w:t>
      </w:r>
      <w:r w:rsidR="000809BC" w:rsidRPr="00C877E1">
        <w:rPr>
          <w:rFonts w:ascii="HK Grotesk" w:hAnsi="HK Grotesk" w:cs="Arial"/>
          <w:sz w:val="20"/>
          <w:szCs w:val="20"/>
        </w:rPr>
        <w:t xml:space="preserve"> dovrà iscriversi compilando il bando qui di seguito e inviarlo allegando CV e una lettera motivazionale. </w:t>
      </w:r>
    </w:p>
    <w:p w14:paraId="5CC48BCA" w14:textId="21F70677" w:rsidR="000809BC" w:rsidRPr="00C877E1" w:rsidRDefault="000809BC" w:rsidP="00C877E1">
      <w:pPr>
        <w:spacing w:after="0" w:line="276" w:lineRule="auto"/>
        <w:contextualSpacing/>
        <w:jc w:val="both"/>
        <w:rPr>
          <w:rFonts w:ascii="HK Grotesk" w:hAnsi="HK Grotesk" w:cs="Arial"/>
          <w:sz w:val="20"/>
          <w:szCs w:val="20"/>
        </w:rPr>
      </w:pPr>
      <w:r w:rsidRPr="00C877E1">
        <w:rPr>
          <w:rFonts w:ascii="HK Grotesk" w:hAnsi="HK Grotesk" w:cs="Arial"/>
          <w:sz w:val="20"/>
          <w:szCs w:val="20"/>
        </w:rPr>
        <w:t>Il lavoro non prevede diplomi, ma un attestato di frequenza.</w:t>
      </w:r>
    </w:p>
    <w:p w14:paraId="79F5E474" w14:textId="77777777" w:rsidR="00C96199" w:rsidRPr="00C877E1" w:rsidRDefault="00C96199" w:rsidP="00813EBE">
      <w:pPr>
        <w:spacing w:line="276" w:lineRule="auto"/>
        <w:contextualSpacing/>
        <w:jc w:val="both"/>
        <w:rPr>
          <w:rFonts w:ascii="HK Grotesk" w:hAnsi="HK Grotesk" w:cs="Arial"/>
          <w:sz w:val="20"/>
          <w:szCs w:val="20"/>
        </w:rPr>
      </w:pPr>
    </w:p>
    <w:p w14:paraId="6E622772" w14:textId="10BAD5C7" w:rsidR="00A8256A" w:rsidRPr="00C877E1" w:rsidRDefault="000809BC" w:rsidP="00C877E1">
      <w:pPr>
        <w:spacing w:after="0" w:line="276" w:lineRule="auto"/>
        <w:jc w:val="both"/>
        <w:rPr>
          <w:rFonts w:ascii="HK Grotesk" w:hAnsi="HK Grotesk" w:cs="Arial"/>
          <w:b/>
          <w:sz w:val="20"/>
          <w:szCs w:val="20"/>
        </w:rPr>
      </w:pPr>
      <w:r w:rsidRPr="00C877E1">
        <w:rPr>
          <w:rFonts w:ascii="HK Grotesk" w:hAnsi="HK Grotesk" w:cs="Arial"/>
          <w:b/>
          <w:sz w:val="20"/>
          <w:szCs w:val="20"/>
        </w:rPr>
        <w:t>Quote di partecipazione</w:t>
      </w:r>
    </w:p>
    <w:p w14:paraId="27DA4295" w14:textId="7F5DA05A" w:rsidR="008E5EAC" w:rsidRDefault="000809BC" w:rsidP="00C877E1">
      <w:pPr>
        <w:spacing w:after="0" w:line="276" w:lineRule="auto"/>
        <w:jc w:val="both"/>
        <w:rPr>
          <w:rFonts w:ascii="HK Grotesk" w:hAnsi="HK Grotesk" w:cs="Arial"/>
          <w:sz w:val="20"/>
          <w:szCs w:val="20"/>
        </w:rPr>
      </w:pPr>
      <w:r w:rsidRPr="00C877E1">
        <w:rPr>
          <w:rFonts w:ascii="HK Grotesk" w:hAnsi="HK Grotesk" w:cs="Arial"/>
          <w:bCs/>
          <w:sz w:val="20"/>
          <w:szCs w:val="20"/>
        </w:rPr>
        <w:t>La quota di partecipazione include le sessioni di lavoro</w:t>
      </w:r>
      <w:r w:rsidR="00242407" w:rsidRPr="00C877E1">
        <w:rPr>
          <w:rFonts w:ascii="HK Grotesk" w:hAnsi="HK Grotesk" w:cs="Arial"/>
          <w:bCs/>
          <w:sz w:val="20"/>
          <w:szCs w:val="20"/>
        </w:rPr>
        <w:t xml:space="preserve"> e il pranzo presso lo Spazio Te</w:t>
      </w:r>
      <w:r w:rsidR="0084123D" w:rsidRPr="00C877E1">
        <w:rPr>
          <w:rFonts w:ascii="HK Grotesk" w:hAnsi="HK Grotesk" w:cs="Arial"/>
          <w:bCs/>
          <w:sz w:val="20"/>
          <w:szCs w:val="20"/>
        </w:rPr>
        <w:br/>
      </w:r>
      <w:r w:rsidRPr="00C877E1">
        <w:rPr>
          <w:rFonts w:ascii="HK Grotesk" w:hAnsi="HK Grotesk" w:cs="Arial"/>
          <w:bCs/>
          <w:sz w:val="20"/>
          <w:szCs w:val="20"/>
        </w:rPr>
        <w:t>Studiare Arte</w:t>
      </w:r>
      <w:r w:rsidR="00331A05">
        <w:rPr>
          <w:rFonts w:ascii="HK Grotesk" w:hAnsi="HK Grotesk" w:cs="Arial"/>
          <w:bCs/>
          <w:sz w:val="20"/>
          <w:szCs w:val="20"/>
        </w:rPr>
        <w:t xml:space="preserve"> </w:t>
      </w:r>
      <w:r w:rsidRPr="00C877E1">
        <w:rPr>
          <w:rFonts w:ascii="HK Grotesk" w:hAnsi="HK Grotesk" w:cs="Arial"/>
          <w:sz w:val="20"/>
          <w:szCs w:val="20"/>
        </w:rPr>
        <w:t>–</w:t>
      </w:r>
      <w:r w:rsidR="009414B0" w:rsidRPr="00C877E1">
        <w:rPr>
          <w:rFonts w:ascii="HK Grotesk" w:hAnsi="HK Grotesk" w:cs="Arial"/>
          <w:sz w:val="20"/>
          <w:szCs w:val="20"/>
        </w:rPr>
        <w:t xml:space="preserve"> </w:t>
      </w:r>
      <w:r w:rsidR="00C36BE2" w:rsidRPr="00C877E1">
        <w:rPr>
          <w:rFonts w:ascii="HK Grotesk" w:hAnsi="HK Grotesk" w:cs="Arial"/>
          <w:sz w:val="20"/>
          <w:szCs w:val="20"/>
        </w:rPr>
        <w:t>2</w:t>
      </w:r>
      <w:r w:rsidR="009414B0" w:rsidRPr="00C877E1">
        <w:rPr>
          <w:rFonts w:ascii="HK Grotesk" w:hAnsi="HK Grotesk" w:cs="Arial"/>
          <w:sz w:val="20"/>
          <w:szCs w:val="20"/>
        </w:rPr>
        <w:t>00</w:t>
      </w:r>
      <w:r w:rsidRPr="00C877E1">
        <w:rPr>
          <w:rFonts w:ascii="HK Grotesk" w:hAnsi="HK Grotesk" w:cs="Arial"/>
          <w:sz w:val="20"/>
          <w:szCs w:val="20"/>
        </w:rPr>
        <w:t>€</w:t>
      </w:r>
      <w:r w:rsidR="008E5EAC" w:rsidRPr="00C877E1">
        <w:rPr>
          <w:rFonts w:ascii="HK Grotesk" w:hAnsi="HK Grotesk" w:cs="Arial"/>
          <w:sz w:val="20"/>
          <w:szCs w:val="20"/>
        </w:rPr>
        <w:t xml:space="preserve"> </w:t>
      </w:r>
      <w:r w:rsidRPr="00C877E1">
        <w:rPr>
          <w:rFonts w:ascii="HK Grotesk" w:hAnsi="HK Grotesk" w:cs="Arial"/>
          <w:sz w:val="20"/>
          <w:szCs w:val="20"/>
        </w:rPr>
        <w:t>IVA esclusa</w:t>
      </w:r>
      <w:r w:rsidR="0084123D" w:rsidRPr="00C877E1">
        <w:rPr>
          <w:rFonts w:ascii="HK Grotesk" w:hAnsi="HK Grotesk" w:cs="Arial"/>
          <w:sz w:val="20"/>
          <w:szCs w:val="20"/>
        </w:rPr>
        <w:t xml:space="preserve"> </w:t>
      </w:r>
    </w:p>
    <w:p w14:paraId="7159B524" w14:textId="77777777" w:rsidR="00C877E1" w:rsidRPr="00C877E1" w:rsidRDefault="00C877E1" w:rsidP="00C877E1">
      <w:pPr>
        <w:spacing w:after="0" w:line="276" w:lineRule="auto"/>
        <w:jc w:val="both"/>
        <w:rPr>
          <w:rFonts w:ascii="HK Grotesk" w:hAnsi="HK Grotesk" w:cs="Arial"/>
          <w:bCs/>
          <w:sz w:val="20"/>
          <w:szCs w:val="20"/>
        </w:rPr>
      </w:pPr>
    </w:p>
    <w:p w14:paraId="0D51A886" w14:textId="49CE1382" w:rsidR="00F874B8" w:rsidRDefault="008E5EAC" w:rsidP="00813EBE">
      <w:pPr>
        <w:spacing w:line="276" w:lineRule="auto"/>
        <w:contextualSpacing/>
        <w:jc w:val="both"/>
        <w:rPr>
          <w:rFonts w:ascii="HK Grotesk" w:hAnsi="HK Grotesk" w:cs="Arial"/>
          <w:b/>
          <w:bCs/>
          <w:sz w:val="20"/>
          <w:szCs w:val="20"/>
        </w:rPr>
      </w:pPr>
      <w:r w:rsidRPr="00C877E1">
        <w:rPr>
          <w:rFonts w:ascii="HK Grotesk" w:hAnsi="HK Grotesk" w:cs="Arial"/>
          <w:b/>
          <w:bCs/>
          <w:sz w:val="20"/>
          <w:szCs w:val="20"/>
        </w:rPr>
        <w:t>Info</w:t>
      </w:r>
    </w:p>
    <w:p w14:paraId="01CF3B52" w14:textId="44E11AEB" w:rsidR="00C877E1" w:rsidRPr="00C877E1" w:rsidRDefault="00C877E1" w:rsidP="00813EBE">
      <w:pPr>
        <w:spacing w:line="276" w:lineRule="auto"/>
        <w:contextualSpacing/>
        <w:jc w:val="both"/>
        <w:rPr>
          <w:rFonts w:ascii="HK Grotesk" w:hAnsi="HK Grotesk" w:cs="Arial"/>
          <w:sz w:val="20"/>
          <w:szCs w:val="20"/>
        </w:rPr>
      </w:pPr>
      <w:r w:rsidRPr="00C877E1">
        <w:rPr>
          <w:rFonts w:ascii="HK Grotesk" w:hAnsi="HK Grotesk" w:cs="Arial"/>
          <w:sz w:val="20"/>
          <w:szCs w:val="20"/>
        </w:rPr>
        <w:t xml:space="preserve">Simone Rega </w:t>
      </w:r>
    </w:p>
    <w:p w14:paraId="6464E253" w14:textId="2404B066" w:rsidR="00A8256A" w:rsidRPr="00C877E1" w:rsidRDefault="0084123D" w:rsidP="00813EBE">
      <w:pPr>
        <w:spacing w:line="276" w:lineRule="auto"/>
        <w:contextualSpacing/>
        <w:jc w:val="both"/>
        <w:rPr>
          <w:rFonts w:ascii="HK Grotesk" w:hAnsi="HK Grotesk" w:cs="Arial"/>
          <w:sz w:val="20"/>
          <w:szCs w:val="20"/>
        </w:rPr>
      </w:pPr>
      <w:r w:rsidRPr="00C877E1">
        <w:rPr>
          <w:rFonts w:ascii="HK Grotesk" w:hAnsi="HK Grotesk" w:cs="Arial"/>
          <w:sz w:val="20"/>
          <w:szCs w:val="20"/>
        </w:rPr>
        <w:t xml:space="preserve">M. </w:t>
      </w:r>
      <w:hyperlink r:id="rId8" w:history="1">
        <w:r w:rsidR="00C877E1" w:rsidRPr="004766EE">
          <w:rPr>
            <w:rStyle w:val="Collegamentoipertestuale"/>
            <w:rFonts w:ascii="HK Grotesk" w:hAnsi="HK Grotesk" w:cs="Arial"/>
            <w:sz w:val="20"/>
            <w:szCs w:val="20"/>
          </w:rPr>
          <w:t>srega@fondazionepalazzote.it</w:t>
        </w:r>
      </w:hyperlink>
      <w:r w:rsidR="00A8256A" w:rsidRPr="00C877E1">
        <w:rPr>
          <w:rFonts w:ascii="HK Grotesk" w:hAnsi="HK Grotesk" w:cs="Arial"/>
          <w:sz w:val="20"/>
          <w:szCs w:val="20"/>
        </w:rPr>
        <w:t xml:space="preserve"> </w:t>
      </w:r>
      <w:r w:rsidRPr="00C877E1">
        <w:rPr>
          <w:rFonts w:ascii="HK Grotesk" w:hAnsi="HK Grotesk" w:cs="Arial"/>
          <w:sz w:val="20"/>
          <w:szCs w:val="20"/>
        </w:rPr>
        <w:t xml:space="preserve">T. </w:t>
      </w:r>
      <w:r w:rsidR="00A8256A" w:rsidRPr="00C877E1">
        <w:rPr>
          <w:rFonts w:ascii="HK Grotesk" w:hAnsi="HK Grotesk" w:cs="Arial"/>
          <w:sz w:val="20"/>
          <w:szCs w:val="20"/>
        </w:rPr>
        <w:t>0376.369198</w:t>
      </w:r>
    </w:p>
    <w:p w14:paraId="4F7328E7" w14:textId="55C0D9CD" w:rsidR="0084123D" w:rsidRPr="00C877E1" w:rsidRDefault="0084123D" w:rsidP="00813EBE">
      <w:pPr>
        <w:spacing w:line="276" w:lineRule="auto"/>
        <w:contextualSpacing/>
        <w:jc w:val="both"/>
        <w:rPr>
          <w:rFonts w:ascii="HK Grotesk" w:hAnsi="HK Grotesk" w:cs="Arial"/>
          <w:sz w:val="20"/>
          <w:szCs w:val="20"/>
        </w:rPr>
      </w:pPr>
    </w:p>
    <w:p w14:paraId="62707A91" w14:textId="101AF880" w:rsidR="006E32D4" w:rsidRPr="00C877E1" w:rsidRDefault="006E32D4" w:rsidP="00813EBE">
      <w:pPr>
        <w:spacing w:line="276" w:lineRule="auto"/>
        <w:contextualSpacing/>
        <w:jc w:val="both"/>
        <w:rPr>
          <w:rFonts w:ascii="HK Grotesk" w:hAnsi="HK Grotesk" w:cs="Arial"/>
          <w:sz w:val="20"/>
          <w:szCs w:val="20"/>
        </w:rPr>
      </w:pPr>
    </w:p>
    <w:p w14:paraId="3153B55E" w14:textId="77777777" w:rsidR="000B342D" w:rsidRDefault="000B342D" w:rsidP="00813EBE">
      <w:pPr>
        <w:spacing w:line="276" w:lineRule="auto"/>
        <w:jc w:val="both"/>
        <w:rPr>
          <w:rFonts w:ascii="HK Grotesk" w:eastAsia="Helvetica" w:hAnsi="HK Grotesk" w:cs="Arial"/>
          <w:b/>
          <w:color w:val="000000"/>
          <w:sz w:val="20"/>
          <w:szCs w:val="20"/>
          <w:u w:val="single" w:color="000000"/>
          <w:bdr w:val="nil"/>
          <w:lang w:eastAsia="it-IT"/>
        </w:rPr>
      </w:pPr>
    </w:p>
    <w:p w14:paraId="04823A96" w14:textId="77777777" w:rsidR="000B342D" w:rsidRDefault="000B342D" w:rsidP="00813EBE">
      <w:pPr>
        <w:spacing w:line="276" w:lineRule="auto"/>
        <w:jc w:val="both"/>
        <w:rPr>
          <w:rFonts w:ascii="HK Grotesk" w:eastAsia="Helvetica" w:hAnsi="HK Grotesk" w:cs="Arial"/>
          <w:b/>
          <w:color w:val="000000"/>
          <w:sz w:val="20"/>
          <w:szCs w:val="20"/>
          <w:u w:val="single" w:color="000000"/>
          <w:bdr w:val="nil"/>
          <w:lang w:eastAsia="it-IT"/>
        </w:rPr>
      </w:pPr>
    </w:p>
    <w:p w14:paraId="2753C0C4" w14:textId="77777777" w:rsidR="000B342D" w:rsidRDefault="000B342D" w:rsidP="00813EBE">
      <w:pPr>
        <w:spacing w:line="276" w:lineRule="auto"/>
        <w:jc w:val="both"/>
        <w:rPr>
          <w:rFonts w:ascii="HK Grotesk" w:eastAsia="Helvetica" w:hAnsi="HK Grotesk" w:cs="Arial"/>
          <w:b/>
          <w:color w:val="000000"/>
          <w:sz w:val="20"/>
          <w:szCs w:val="20"/>
          <w:u w:val="single" w:color="000000"/>
          <w:bdr w:val="nil"/>
          <w:lang w:eastAsia="it-IT"/>
        </w:rPr>
      </w:pPr>
    </w:p>
    <w:p w14:paraId="2DFEEA7D" w14:textId="77777777" w:rsidR="000B342D" w:rsidRDefault="000B342D" w:rsidP="00813EBE">
      <w:pPr>
        <w:spacing w:line="276" w:lineRule="auto"/>
        <w:jc w:val="both"/>
        <w:rPr>
          <w:rFonts w:ascii="HK Grotesk" w:eastAsia="Helvetica" w:hAnsi="HK Grotesk" w:cs="Arial"/>
          <w:b/>
          <w:color w:val="000000"/>
          <w:sz w:val="20"/>
          <w:szCs w:val="20"/>
          <w:u w:val="single" w:color="000000"/>
          <w:bdr w:val="nil"/>
          <w:lang w:eastAsia="it-IT"/>
        </w:rPr>
      </w:pPr>
    </w:p>
    <w:p w14:paraId="60DA9337" w14:textId="77777777" w:rsidR="00F601ED" w:rsidRDefault="00F601ED" w:rsidP="00813EBE">
      <w:pPr>
        <w:spacing w:line="276" w:lineRule="auto"/>
        <w:jc w:val="both"/>
        <w:rPr>
          <w:rFonts w:ascii="HK Grotesk" w:eastAsia="Helvetica" w:hAnsi="HK Grotesk" w:cs="Arial"/>
          <w:b/>
          <w:color w:val="000000"/>
          <w:sz w:val="20"/>
          <w:szCs w:val="20"/>
          <w:u w:val="single" w:color="000000"/>
          <w:bdr w:val="nil"/>
          <w:lang w:eastAsia="it-IT"/>
        </w:rPr>
      </w:pPr>
    </w:p>
    <w:p w14:paraId="2EB3DE4D" w14:textId="77777777" w:rsidR="00F601ED" w:rsidRDefault="00F601ED" w:rsidP="00813EBE">
      <w:pPr>
        <w:spacing w:line="276" w:lineRule="auto"/>
        <w:jc w:val="both"/>
        <w:rPr>
          <w:rFonts w:ascii="HK Grotesk" w:eastAsia="Helvetica" w:hAnsi="HK Grotesk" w:cs="Arial"/>
          <w:b/>
          <w:color w:val="000000"/>
          <w:sz w:val="20"/>
          <w:szCs w:val="20"/>
          <w:u w:val="single" w:color="000000"/>
          <w:bdr w:val="nil"/>
          <w:lang w:eastAsia="it-IT"/>
        </w:rPr>
      </w:pPr>
    </w:p>
    <w:p w14:paraId="07C3EFE5" w14:textId="77777777" w:rsidR="000B342D" w:rsidRDefault="000B342D" w:rsidP="00813EBE">
      <w:pPr>
        <w:spacing w:line="276" w:lineRule="auto"/>
        <w:jc w:val="both"/>
        <w:rPr>
          <w:rFonts w:ascii="HK Grotesk" w:eastAsia="Helvetica" w:hAnsi="HK Grotesk" w:cs="Arial"/>
          <w:b/>
          <w:color w:val="000000"/>
          <w:sz w:val="20"/>
          <w:szCs w:val="20"/>
          <w:u w:val="single" w:color="000000"/>
          <w:bdr w:val="nil"/>
          <w:lang w:eastAsia="it-IT"/>
        </w:rPr>
      </w:pPr>
    </w:p>
    <w:p w14:paraId="0FF4FF9C" w14:textId="27767DC6" w:rsidR="0084123D" w:rsidRPr="00C877E1" w:rsidRDefault="0084123D" w:rsidP="00813EBE">
      <w:pPr>
        <w:spacing w:line="276" w:lineRule="auto"/>
        <w:jc w:val="both"/>
        <w:rPr>
          <w:rFonts w:ascii="HK Grotesk" w:eastAsia="Helvetica" w:hAnsi="HK Grotesk" w:cs="Arial"/>
          <w:b/>
          <w:color w:val="000000"/>
          <w:sz w:val="20"/>
          <w:szCs w:val="20"/>
          <w:u w:val="single" w:color="000000"/>
          <w:bdr w:val="nil"/>
          <w:lang w:eastAsia="it-IT"/>
        </w:rPr>
      </w:pPr>
      <w:r w:rsidRPr="00C877E1">
        <w:rPr>
          <w:rFonts w:ascii="HK Grotesk" w:eastAsia="Helvetica" w:hAnsi="HK Grotesk" w:cs="Arial"/>
          <w:b/>
          <w:color w:val="000000"/>
          <w:sz w:val="20"/>
          <w:szCs w:val="20"/>
          <w:u w:val="single" w:color="000000"/>
          <w:bdr w:val="nil"/>
          <w:lang w:eastAsia="it-IT"/>
        </w:rPr>
        <w:t>La Location – Palazzo Te</w:t>
      </w:r>
    </w:p>
    <w:p w14:paraId="5B12893B" w14:textId="77777777" w:rsidR="00C877E1" w:rsidRDefault="3E8FF627" w:rsidP="00C877E1">
      <w:pPr>
        <w:pStyle w:val="Heading4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jc w:val="both"/>
        <w:rPr>
          <w:rFonts w:ascii="HK Grotesk" w:hAnsi="HK Grotesk" w:cs="Arial"/>
          <w:sz w:val="24"/>
          <w:szCs w:val="24"/>
        </w:rPr>
      </w:pPr>
      <w:r w:rsidRPr="00C877E1">
        <w:rPr>
          <w:rFonts w:ascii="HK Grotesk" w:eastAsia="Helvetica" w:hAnsi="HK Grotesk" w:cs="Arial"/>
        </w:rPr>
        <w:t>Costruito e decorato tra il 1525 e il 1535 da Giulio Romano, Palazzo Te fu commissionato da Federico II Gonzaga. Il famoso palazzo, concepito per feste, ricevimenti e l’</w:t>
      </w:r>
      <w:r w:rsidRPr="00C877E1">
        <w:rPr>
          <w:rFonts w:ascii="HK Grotesk" w:eastAsia="Helvetica" w:hAnsi="HK Grotesk" w:cs="Arial"/>
          <w:i/>
          <w:iCs/>
        </w:rPr>
        <w:t>otium</w:t>
      </w:r>
      <w:r w:rsidRPr="00C877E1">
        <w:rPr>
          <w:rFonts w:ascii="HK Grotesk" w:eastAsia="Helvetica" w:hAnsi="HK Grotesk" w:cs="Arial"/>
        </w:rPr>
        <w:t xml:space="preserve"> del duca di Mantova, si ergeva su un’isola direttamente collegata al centro città, conosciuta fin dal Medioevo come </w:t>
      </w:r>
      <w:proofErr w:type="spellStart"/>
      <w:r w:rsidRPr="00C877E1">
        <w:rPr>
          <w:rFonts w:ascii="HK Grotesk" w:eastAsia="Helvetica" w:hAnsi="HK Grotesk" w:cs="Arial"/>
        </w:rPr>
        <w:t>Tejeto</w:t>
      </w:r>
      <w:proofErr w:type="spellEnd"/>
      <w:r w:rsidRPr="00C877E1">
        <w:rPr>
          <w:rFonts w:ascii="HK Grotesk" w:eastAsia="Helvetica" w:hAnsi="HK Grotesk" w:cs="Arial"/>
        </w:rPr>
        <w:t xml:space="preserve">, o Te. Le teorie più probabili suggeriscono che il nome derivi dal termine </w:t>
      </w:r>
      <w:proofErr w:type="spellStart"/>
      <w:r w:rsidRPr="00C877E1">
        <w:rPr>
          <w:rFonts w:ascii="HK Grotesk" w:eastAsia="Helvetica" w:hAnsi="HK Grotesk" w:cs="Arial"/>
          <w:i/>
          <w:iCs/>
        </w:rPr>
        <w:t>tilietum</w:t>
      </w:r>
      <w:proofErr w:type="spellEnd"/>
      <w:r w:rsidRPr="00C877E1">
        <w:rPr>
          <w:rFonts w:ascii="HK Grotesk" w:eastAsia="Helvetica" w:hAnsi="HK Grotesk" w:cs="Arial"/>
        </w:rPr>
        <w:t xml:space="preserve"> (località di tigli, </w:t>
      </w:r>
      <w:proofErr w:type="spellStart"/>
      <w:r w:rsidRPr="00C877E1">
        <w:rPr>
          <w:rFonts w:ascii="HK Grotesk" w:eastAsia="Helvetica" w:hAnsi="HK Grotesk" w:cs="Arial"/>
        </w:rPr>
        <w:t>tiglieto</w:t>
      </w:r>
      <w:proofErr w:type="spellEnd"/>
      <w:r w:rsidRPr="00C877E1">
        <w:rPr>
          <w:rFonts w:ascii="HK Grotesk" w:eastAsia="Helvetica" w:hAnsi="HK Grotesk" w:cs="Arial"/>
        </w:rPr>
        <w:t xml:space="preserve">) o dal celtico </w:t>
      </w:r>
      <w:proofErr w:type="spellStart"/>
      <w:r w:rsidRPr="00C877E1">
        <w:rPr>
          <w:rFonts w:ascii="HK Grotesk" w:eastAsia="Helvetica" w:hAnsi="HK Grotesk" w:cs="Arial"/>
          <w:i/>
          <w:iCs/>
        </w:rPr>
        <w:t>tezza</w:t>
      </w:r>
      <w:proofErr w:type="spellEnd"/>
      <w:r w:rsidRPr="00C877E1">
        <w:rPr>
          <w:rFonts w:ascii="HK Grotesk" w:eastAsia="Helvetica" w:hAnsi="HK Grotesk" w:cs="Arial"/>
        </w:rPr>
        <w:t xml:space="preserve"> combinato con il latino </w:t>
      </w:r>
      <w:r w:rsidRPr="00C877E1">
        <w:rPr>
          <w:rFonts w:ascii="HK Grotesk" w:eastAsia="Helvetica" w:hAnsi="HK Grotesk" w:cs="Arial"/>
          <w:i/>
          <w:iCs/>
        </w:rPr>
        <w:t>atteggia</w:t>
      </w:r>
      <w:r w:rsidRPr="00C877E1">
        <w:rPr>
          <w:rFonts w:ascii="HK Grotesk" w:eastAsia="Helvetica" w:hAnsi="HK Grotesk" w:cs="Arial"/>
        </w:rPr>
        <w:t>, che entrambe significano capanna. Le stanze del Palazzo – la Sala dei Cavalli, di Amore e Psiche, dei Giganti – le logge e l’appartamento del Giardino Segreto, insieme con il Cortile d’Onore e il Giardino dell’Esedra rappresentano l’espressione più alta della creatività e dell’invettiva del grande architetto e pittore Giulio Romano.</w:t>
      </w:r>
    </w:p>
    <w:p w14:paraId="13C897E5" w14:textId="77777777" w:rsidR="00C877E1" w:rsidRDefault="00C877E1" w:rsidP="00C877E1">
      <w:pPr>
        <w:pStyle w:val="Heading4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jc w:val="both"/>
        <w:rPr>
          <w:rFonts w:ascii="HK Grotesk" w:hAnsi="HK Grotesk" w:cs="Arial"/>
          <w:sz w:val="24"/>
          <w:szCs w:val="24"/>
        </w:rPr>
      </w:pPr>
    </w:p>
    <w:p w14:paraId="534566DE" w14:textId="7127828F" w:rsidR="00CB5CAE" w:rsidRPr="00C877E1" w:rsidRDefault="00A8256A" w:rsidP="00C877E1">
      <w:pPr>
        <w:pStyle w:val="Heading4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jc w:val="both"/>
        <w:rPr>
          <w:rFonts w:ascii="HK Grotesk" w:eastAsia="Helvetica" w:hAnsi="HK Grotesk" w:cs="Arial"/>
          <w:sz w:val="24"/>
          <w:szCs w:val="24"/>
        </w:rPr>
      </w:pPr>
      <w:proofErr w:type="spellStart"/>
      <w:r w:rsidRPr="00C877E1">
        <w:rPr>
          <w:rFonts w:ascii="HK Grotesk" w:hAnsi="HK Grotesk" w:cs="Arial"/>
          <w:b/>
          <w:u w:val="single"/>
        </w:rPr>
        <w:t>F</w:t>
      </w:r>
      <w:r w:rsidR="00CB1DC5" w:rsidRPr="00C877E1">
        <w:rPr>
          <w:rFonts w:ascii="HK Grotesk" w:hAnsi="HK Grotesk" w:cs="Arial"/>
          <w:b/>
          <w:u w:val="single"/>
        </w:rPr>
        <w:t>aculty</w:t>
      </w:r>
      <w:proofErr w:type="spellEnd"/>
      <w:r w:rsidR="00CB1DC5" w:rsidRPr="00C877E1">
        <w:rPr>
          <w:rFonts w:ascii="HK Grotesk" w:hAnsi="HK Grotesk" w:cs="Arial"/>
          <w:b/>
          <w:u w:val="single"/>
        </w:rPr>
        <w:t xml:space="preserve"> – </w:t>
      </w:r>
      <w:r w:rsidR="00C96199" w:rsidRPr="00C877E1">
        <w:rPr>
          <w:rFonts w:ascii="HK Grotesk" w:hAnsi="HK Grotesk" w:cs="Arial"/>
          <w:b/>
          <w:u w:val="single"/>
        </w:rPr>
        <w:t xml:space="preserve">Edizione </w:t>
      </w:r>
      <w:r w:rsidR="00CB1DC5" w:rsidRPr="00C877E1">
        <w:rPr>
          <w:rFonts w:ascii="HK Grotesk" w:hAnsi="HK Grotesk" w:cs="Arial"/>
          <w:b/>
          <w:u w:val="single"/>
        </w:rPr>
        <w:t>20</w:t>
      </w:r>
      <w:r w:rsidR="0073298D" w:rsidRPr="00C877E1">
        <w:rPr>
          <w:rFonts w:ascii="HK Grotesk" w:hAnsi="HK Grotesk" w:cs="Arial"/>
          <w:b/>
          <w:u w:val="single"/>
        </w:rPr>
        <w:t>2</w:t>
      </w:r>
      <w:r w:rsidR="00553998" w:rsidRPr="00C877E1">
        <w:rPr>
          <w:rFonts w:ascii="HK Grotesk" w:hAnsi="HK Grotesk" w:cs="Arial"/>
          <w:b/>
          <w:u w:val="single"/>
        </w:rPr>
        <w:t>3</w:t>
      </w:r>
    </w:p>
    <w:p w14:paraId="4D6B28D8" w14:textId="76FD1021" w:rsidR="00CB1DC5" w:rsidRPr="00C877E1" w:rsidRDefault="00CB1DC5" w:rsidP="00813EBE">
      <w:pPr>
        <w:spacing w:line="276" w:lineRule="auto"/>
        <w:contextualSpacing/>
        <w:jc w:val="both"/>
        <w:rPr>
          <w:rFonts w:ascii="HK Grotesk" w:hAnsi="HK Grotesk" w:cs="Arial"/>
          <w:b/>
          <w:sz w:val="20"/>
          <w:szCs w:val="20"/>
        </w:rPr>
      </w:pPr>
    </w:p>
    <w:p w14:paraId="6AD17EA3" w14:textId="77777777" w:rsidR="00136A64" w:rsidRPr="00C877E1" w:rsidRDefault="0073298D" w:rsidP="00813EBE">
      <w:pPr>
        <w:spacing w:line="276" w:lineRule="auto"/>
        <w:jc w:val="both"/>
        <w:rPr>
          <w:rFonts w:ascii="HK Grotesk" w:eastAsia="Times New Roman" w:hAnsi="HK Grotesk" w:cs="Arial"/>
          <w:b/>
          <w:bCs/>
          <w:sz w:val="20"/>
          <w:szCs w:val="20"/>
          <w:shd w:val="clear" w:color="auto" w:fill="FFFFFF"/>
        </w:rPr>
      </w:pPr>
      <w:r w:rsidRPr="00C877E1">
        <w:rPr>
          <w:rFonts w:ascii="HK Grotesk" w:eastAsia="Times New Roman" w:hAnsi="HK Grotesk" w:cs="Arial"/>
          <w:b/>
          <w:bCs/>
          <w:sz w:val="20"/>
          <w:szCs w:val="20"/>
          <w:shd w:val="clear" w:color="auto" w:fill="FFFFFF"/>
        </w:rPr>
        <w:t xml:space="preserve">GUIDO REBECCHINI </w:t>
      </w:r>
    </w:p>
    <w:p w14:paraId="121679C2" w14:textId="40F45BF6" w:rsidR="00F21AE6" w:rsidRDefault="0073298D" w:rsidP="00813EBE">
      <w:pPr>
        <w:spacing w:line="276" w:lineRule="auto"/>
        <w:jc w:val="both"/>
        <w:rPr>
          <w:rFonts w:ascii="HK Grotesk" w:eastAsia="Times New Roman" w:hAnsi="HK Grotesk" w:cs="Arial"/>
          <w:b/>
          <w:bCs/>
          <w:sz w:val="20"/>
          <w:szCs w:val="20"/>
          <w:shd w:val="clear" w:color="auto" w:fill="FFFFFF"/>
        </w:rPr>
      </w:pPr>
      <w:r w:rsidRPr="00C877E1">
        <w:rPr>
          <w:rFonts w:ascii="HK Grotesk" w:eastAsia="Times New Roman" w:hAnsi="HK Grotesk" w:cs="Arial"/>
          <w:sz w:val="20"/>
          <w:szCs w:val="20"/>
          <w:shd w:val="clear" w:color="auto" w:fill="FFFFFF"/>
        </w:rPr>
        <w:t>Storico dell’arte, ha studiato all’Università degli Studi di Roma “La Sapienza”, prima di spostarsi all’Università degli Studi di Siena, dove ha ricevuto un MA sulla “Tradizione dell’Antico nel Medioevo e nel Rinascimento”. Nel 2000, ha ottenuto un PhD al Warburg Institute e successivamente ha insegnato all’Università di Siena dal 2001 al 2009 e alla New York University e Syracuse University study-</w:t>
      </w:r>
      <w:proofErr w:type="spellStart"/>
      <w:r w:rsidRPr="00C877E1">
        <w:rPr>
          <w:rFonts w:ascii="HK Grotesk" w:eastAsia="Times New Roman" w:hAnsi="HK Grotesk" w:cs="Arial"/>
          <w:sz w:val="20"/>
          <w:szCs w:val="20"/>
          <w:shd w:val="clear" w:color="auto" w:fill="FFFFFF"/>
        </w:rPr>
        <w:t>abroad</w:t>
      </w:r>
      <w:proofErr w:type="spellEnd"/>
      <w:r w:rsidRPr="00C877E1">
        <w:rPr>
          <w:rFonts w:ascii="HK Grotesk" w:eastAsia="Times New Roman" w:hAnsi="HK Grotesk" w:cs="Arial"/>
          <w:sz w:val="20"/>
          <w:szCs w:val="20"/>
          <w:shd w:val="clear" w:color="auto" w:fill="FFFFFF"/>
        </w:rPr>
        <w:t xml:space="preserve"> centers di Firenze negli anni 2010-2012. Ha raggiunto il Courtauld Institute of Art nell’autunno 2013 come professore di arte sud-europea del sedicesimo secolo. Nel gennaio del 2019 ha ricevuto la carica di Associate Dean for Students. Un filone della sua ricerca è incentrato sulla corte di Mantova nella prima metà del sedicesimo secolo, specialmente sul mecenatismo e collezionismo. Collegato a questo vi è un interesse speciale per il metodo di lavoro e la produzione artistica di Giulio Romano. È stato co-curatore insieme a Barbara Furlotti e Linda </w:t>
      </w:r>
      <w:proofErr w:type="spellStart"/>
      <w:r w:rsidRPr="00C877E1">
        <w:rPr>
          <w:rFonts w:ascii="HK Grotesk" w:eastAsia="Times New Roman" w:hAnsi="HK Grotesk" w:cs="Arial"/>
          <w:sz w:val="20"/>
          <w:szCs w:val="20"/>
          <w:shd w:val="clear" w:color="auto" w:fill="FFFFFF"/>
        </w:rPr>
        <w:t>Wolk</w:t>
      </w:r>
      <w:proofErr w:type="spellEnd"/>
      <w:r w:rsidRPr="00C877E1">
        <w:rPr>
          <w:rFonts w:ascii="HK Grotesk" w:eastAsia="Times New Roman" w:hAnsi="HK Grotesk" w:cs="Arial"/>
          <w:sz w:val="20"/>
          <w:szCs w:val="20"/>
          <w:shd w:val="clear" w:color="auto" w:fill="FFFFFF"/>
        </w:rPr>
        <w:t xml:space="preserve">-Simon della mostra di Palazzo Te </w:t>
      </w:r>
      <w:r w:rsidRPr="00C877E1">
        <w:rPr>
          <w:rFonts w:ascii="HK Grotesk" w:eastAsia="Times New Roman" w:hAnsi="HK Grotesk" w:cs="Arial"/>
          <w:i/>
          <w:iCs/>
          <w:sz w:val="20"/>
          <w:szCs w:val="20"/>
          <w:shd w:val="clear" w:color="auto" w:fill="FFFFFF"/>
        </w:rPr>
        <w:t>Giulio Romano. Arte e desiderio nel Rinascimento</w:t>
      </w:r>
      <w:r w:rsidRPr="00C877E1">
        <w:rPr>
          <w:rFonts w:ascii="HK Grotesk" w:eastAsia="Times New Roman" w:hAnsi="HK Grotesk" w:cs="Arial"/>
          <w:sz w:val="20"/>
          <w:szCs w:val="20"/>
          <w:shd w:val="clear" w:color="auto" w:fill="FFFFFF"/>
        </w:rPr>
        <w:t xml:space="preserve"> (6 ottobre 2019 - 6 gennaio 2020).</w:t>
      </w:r>
    </w:p>
    <w:p w14:paraId="5F3E06BE" w14:textId="2B6F58DF" w:rsidR="0073298D" w:rsidRPr="00C877E1" w:rsidRDefault="00C877E1" w:rsidP="00813EBE">
      <w:pPr>
        <w:spacing w:line="276" w:lineRule="auto"/>
        <w:jc w:val="both"/>
        <w:rPr>
          <w:rFonts w:ascii="HK Grotesk" w:eastAsia="Times New Roman" w:hAnsi="HK Grotesk" w:cs="Arial"/>
          <w:b/>
          <w:bCs/>
          <w:sz w:val="20"/>
          <w:szCs w:val="20"/>
          <w:shd w:val="clear" w:color="auto" w:fill="FFFFFF"/>
        </w:rPr>
      </w:pPr>
      <w:r>
        <w:rPr>
          <w:rFonts w:ascii="HK Grotesk" w:eastAsia="Times New Roman" w:hAnsi="HK Grotesk" w:cs="Arial"/>
          <w:b/>
          <w:bCs/>
          <w:sz w:val="20"/>
          <w:szCs w:val="20"/>
          <w:shd w:val="clear" w:color="auto" w:fill="FFFFFF"/>
        </w:rPr>
        <w:br/>
      </w:r>
      <w:r w:rsidR="0073298D" w:rsidRPr="00C877E1">
        <w:rPr>
          <w:rFonts w:ascii="HK Grotesk" w:eastAsia="Times New Roman" w:hAnsi="HK Grotesk" w:cs="Arial"/>
          <w:b/>
          <w:bCs/>
          <w:sz w:val="20"/>
          <w:szCs w:val="20"/>
          <w:shd w:val="clear" w:color="auto" w:fill="FFFFFF"/>
        </w:rPr>
        <w:t>STEFANIA GEREVINI</w:t>
      </w:r>
    </w:p>
    <w:p w14:paraId="29306BD4" w14:textId="6E3B56F9" w:rsidR="000B342D" w:rsidRPr="00F601ED" w:rsidRDefault="3E8FF627" w:rsidP="00F601ED">
      <w:pPr>
        <w:spacing w:line="276" w:lineRule="auto"/>
        <w:jc w:val="both"/>
        <w:rPr>
          <w:rFonts w:ascii="HK Grotesk" w:eastAsia="Calibri Light" w:hAnsi="HK Grotesk" w:cs="Arial"/>
          <w:sz w:val="20"/>
          <w:szCs w:val="20"/>
        </w:rPr>
      </w:pPr>
      <w:r w:rsidRPr="00C877E1">
        <w:rPr>
          <w:rFonts w:ascii="HK Grotesk" w:eastAsia="Calibri Light" w:hAnsi="HK Grotesk" w:cs="Arial"/>
          <w:sz w:val="20"/>
          <w:szCs w:val="20"/>
        </w:rPr>
        <w:t xml:space="preserve">Stefania Gerevini è Assistant Professor di Storia dell’Arte Medievale presso l’Università Bocconi, e Research Fellow dell’Accademia Britannica a Roma. Dopo essersi laureata in economia per l'arte, la cultura e la comunicazione in Bocconi, si è specializzata in storia dell'arte presso il Courtauld Institute of Art di Londra, dove ha conseguito MA (2006) e PhD (2011). Prima di ritornare in Bocconi, è stata Research Fellow presso il Kunsthistorisches Institut in Florenz (2010–2012); </w:t>
      </w:r>
      <w:proofErr w:type="spellStart"/>
      <w:r w:rsidRPr="00C877E1">
        <w:rPr>
          <w:rFonts w:ascii="HK Grotesk" w:eastAsia="Calibri Light" w:hAnsi="HK Grotesk" w:cs="Arial"/>
          <w:sz w:val="20"/>
          <w:szCs w:val="20"/>
        </w:rPr>
        <w:t>Lecturer</w:t>
      </w:r>
      <w:proofErr w:type="spellEnd"/>
      <w:r w:rsidRPr="00C877E1">
        <w:rPr>
          <w:rFonts w:ascii="HK Grotesk" w:eastAsia="Calibri Light" w:hAnsi="HK Grotesk" w:cs="Arial"/>
          <w:sz w:val="20"/>
          <w:szCs w:val="20"/>
        </w:rPr>
        <w:t xml:space="preserve"> di storia dell'arte bizantina presso il Courtauld Institute of Art (2012–2014); e Vicedirettrice dell'Accademia Britannica di Roma (2014–2015). Durante </w:t>
      </w:r>
      <w:proofErr w:type="gramStart"/>
      <w:r w:rsidRPr="00C877E1">
        <w:rPr>
          <w:rFonts w:ascii="HK Grotesk" w:eastAsia="Calibri Light" w:hAnsi="HK Grotesk" w:cs="Arial"/>
          <w:sz w:val="20"/>
          <w:szCs w:val="20"/>
        </w:rPr>
        <w:t>la sua tenure</w:t>
      </w:r>
      <w:proofErr w:type="gramEnd"/>
      <w:r w:rsidRPr="00C877E1">
        <w:rPr>
          <w:rFonts w:ascii="HK Grotesk" w:eastAsia="Calibri Light" w:hAnsi="HK Grotesk" w:cs="Arial"/>
          <w:sz w:val="20"/>
          <w:szCs w:val="20"/>
        </w:rPr>
        <w:t xml:space="preserve"> in Bocconi, è stata visiting fellow presso diverse istituzioni internazionali, tra cui: Dumbarton Oaks Research Library and Collection, Washington D.C. (2016); The Leibniz </w:t>
      </w:r>
      <w:proofErr w:type="spellStart"/>
      <w:r w:rsidRPr="00C877E1">
        <w:rPr>
          <w:rFonts w:ascii="HK Grotesk" w:eastAsia="Calibri Light" w:hAnsi="HK Grotesk" w:cs="Arial"/>
          <w:sz w:val="20"/>
          <w:szCs w:val="20"/>
        </w:rPr>
        <w:t>WissenschaftsCampus</w:t>
      </w:r>
      <w:proofErr w:type="spellEnd"/>
      <w:r w:rsidRPr="00C877E1">
        <w:rPr>
          <w:rFonts w:ascii="HK Grotesk" w:eastAsia="Calibri Light" w:hAnsi="HK Grotesk" w:cs="Arial"/>
          <w:sz w:val="20"/>
          <w:szCs w:val="20"/>
        </w:rPr>
        <w:t>, Mainz/Frankfurt (2019); the KHI Florenz (2020-21); e l'Institut national d’histoire de l’art (INHA), Paris (2021). La sua ricerca si focalizza su due principali aree tematiche: i rapporti tra arti visive, memoria pubblica ed istituzioni politiche nel Mediterraneo premoderno, in particolare a Venezia e nelle altre città mercantili italiane; questioni di materialità e visibilità nelle arti applicate medievali, con particolare attenzione alla semantica del cristallo di rocca e di altri materiali preziosi.</w:t>
      </w:r>
      <w:r w:rsidR="000B342D">
        <w:rPr>
          <w:rFonts w:ascii="HK Grotesk" w:hAnsi="HK Grotesk" w:cs="Arial"/>
          <w:b/>
        </w:rPr>
        <w:br w:type="page"/>
      </w:r>
    </w:p>
    <w:p w14:paraId="750A45C6" w14:textId="77777777" w:rsidR="005E3E29" w:rsidRPr="00C877E1" w:rsidRDefault="005E3E29" w:rsidP="000B342D">
      <w:pPr>
        <w:pStyle w:val="Heading4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rPr>
          <w:rFonts w:ascii="HK Grotesk" w:hAnsi="HK Grotesk" w:cs="Arial"/>
          <w:b/>
        </w:rPr>
      </w:pPr>
    </w:p>
    <w:p w14:paraId="1644067E" w14:textId="7D1BA617" w:rsidR="00CB1DC5" w:rsidRPr="00C877E1" w:rsidRDefault="00CB1DC5" w:rsidP="00813EBE">
      <w:pPr>
        <w:pStyle w:val="Heading4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line="240" w:lineRule="auto"/>
        <w:jc w:val="center"/>
        <w:rPr>
          <w:rFonts w:ascii="HK Grotesk" w:hAnsi="HK Grotesk" w:cs="Arial"/>
          <w:b/>
        </w:rPr>
      </w:pPr>
      <w:r w:rsidRPr="00C877E1">
        <w:rPr>
          <w:rFonts w:ascii="HK Grotesk" w:hAnsi="HK Grotesk" w:cs="Arial"/>
          <w:b/>
        </w:rPr>
        <w:t>SCUOLA DI PALAZZO TE |</w:t>
      </w:r>
      <w:r w:rsidR="007F3E7E" w:rsidRPr="00C877E1">
        <w:rPr>
          <w:rFonts w:ascii="HK Grotesk" w:hAnsi="HK Grotesk" w:cs="Arial"/>
          <w:b/>
        </w:rPr>
        <w:t xml:space="preserve"> STUDIARE ARTE </w:t>
      </w:r>
      <w:r w:rsidRPr="00C877E1">
        <w:rPr>
          <w:rFonts w:ascii="HK Grotesk" w:hAnsi="HK Grotesk" w:cs="Arial"/>
          <w:b/>
        </w:rPr>
        <w:t>20</w:t>
      </w:r>
      <w:r w:rsidR="0073298D" w:rsidRPr="00C877E1">
        <w:rPr>
          <w:rFonts w:ascii="HK Grotesk" w:hAnsi="HK Grotesk" w:cs="Arial"/>
          <w:b/>
        </w:rPr>
        <w:t>2</w:t>
      </w:r>
      <w:r w:rsidR="00553998" w:rsidRPr="00C877E1">
        <w:rPr>
          <w:rFonts w:ascii="HK Grotesk" w:hAnsi="HK Grotesk" w:cs="Arial"/>
          <w:b/>
        </w:rPr>
        <w:t>3</w:t>
      </w:r>
    </w:p>
    <w:p w14:paraId="4AB9D72E" w14:textId="77777777" w:rsidR="00CB1DC5" w:rsidRPr="00C877E1" w:rsidRDefault="00CB1DC5" w:rsidP="00813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K Grotesk" w:hAnsi="HK Grotesk" w:cs="Arial"/>
          <w:color w:val="212121"/>
          <w:sz w:val="20"/>
          <w:szCs w:val="20"/>
        </w:rPr>
      </w:pPr>
    </w:p>
    <w:p w14:paraId="5680DD85" w14:textId="0A73096A" w:rsidR="00CB1DC5" w:rsidRPr="00C877E1" w:rsidRDefault="007F3E7E" w:rsidP="00813EBE">
      <w:pPr>
        <w:spacing w:line="240" w:lineRule="auto"/>
        <w:jc w:val="center"/>
        <w:rPr>
          <w:rFonts w:ascii="HK Grotesk" w:hAnsi="HK Grotesk" w:cs="Arial"/>
          <w:b/>
          <w:bCs/>
          <w:sz w:val="20"/>
          <w:szCs w:val="20"/>
        </w:rPr>
      </w:pPr>
      <w:r w:rsidRPr="00C877E1">
        <w:rPr>
          <w:rFonts w:ascii="HK Grotesk" w:hAnsi="HK Grotesk" w:cs="Arial"/>
          <w:b/>
          <w:bCs/>
          <w:sz w:val="20"/>
          <w:szCs w:val="20"/>
        </w:rPr>
        <w:t>VORRESTI PARTECIPARE</w:t>
      </w:r>
      <w:r w:rsidR="00CB1DC5" w:rsidRPr="00C877E1">
        <w:rPr>
          <w:rFonts w:ascii="HK Grotesk" w:hAnsi="HK Grotesk" w:cs="Arial"/>
          <w:b/>
          <w:bCs/>
          <w:sz w:val="20"/>
          <w:szCs w:val="20"/>
        </w:rPr>
        <w:t>?</w:t>
      </w:r>
    </w:p>
    <w:p w14:paraId="267A3C5F" w14:textId="2F8258E9" w:rsidR="00CB1DC5" w:rsidRPr="00C877E1" w:rsidRDefault="00CB1DC5" w:rsidP="00813EBE">
      <w:pPr>
        <w:spacing w:line="240" w:lineRule="auto"/>
        <w:jc w:val="both"/>
        <w:rPr>
          <w:rFonts w:ascii="HK Grotesk" w:hAnsi="HK Grotesk" w:cs="Arial"/>
          <w:b/>
          <w:bCs/>
          <w:sz w:val="20"/>
          <w:szCs w:val="20"/>
        </w:rPr>
      </w:pPr>
      <w:r w:rsidRPr="00C877E1">
        <w:rPr>
          <w:rFonts w:ascii="HK Grotesk" w:hAnsi="HK Grotesk" w:cs="Arial"/>
          <w:b/>
          <w:bCs/>
          <w:sz w:val="20"/>
          <w:szCs w:val="20"/>
        </w:rPr>
        <w:t>CALENDAR</w:t>
      </w:r>
      <w:r w:rsidR="007F3E7E" w:rsidRPr="00C877E1">
        <w:rPr>
          <w:rFonts w:ascii="HK Grotesk" w:hAnsi="HK Grotesk" w:cs="Arial"/>
          <w:b/>
          <w:bCs/>
          <w:sz w:val="20"/>
          <w:szCs w:val="20"/>
        </w:rPr>
        <w:t>IO</w:t>
      </w:r>
    </w:p>
    <w:p w14:paraId="180A9E00" w14:textId="13839FC1" w:rsidR="00F874B8" w:rsidRPr="00C877E1" w:rsidRDefault="3E8FF627" w:rsidP="00813EBE">
      <w:pPr>
        <w:spacing w:line="240" w:lineRule="auto"/>
        <w:jc w:val="both"/>
        <w:rPr>
          <w:rFonts w:ascii="HK Grotesk" w:hAnsi="HK Grotesk" w:cs="Arial"/>
          <w:sz w:val="20"/>
          <w:szCs w:val="20"/>
        </w:rPr>
      </w:pPr>
      <w:r w:rsidRPr="00C877E1">
        <w:rPr>
          <w:rFonts w:ascii="HK Grotesk" w:hAnsi="HK Grotesk" w:cs="Arial"/>
          <w:sz w:val="20"/>
          <w:szCs w:val="20"/>
        </w:rPr>
        <w:t>Per il successo del progetto, ogni partecipante dovrà garantire la propria disponibilità per tutti i giorni previsti in calendario senza assenze.</w:t>
      </w:r>
    </w:p>
    <w:p w14:paraId="1B6355E6" w14:textId="48E33CE8" w:rsidR="00CB1DC5" w:rsidRPr="00C877E1" w:rsidRDefault="007F3E7E" w:rsidP="00813EBE">
      <w:pPr>
        <w:spacing w:line="240" w:lineRule="auto"/>
        <w:jc w:val="both"/>
        <w:rPr>
          <w:rFonts w:ascii="HK Grotesk" w:hAnsi="HK Grotesk" w:cs="Arial"/>
          <w:b/>
          <w:bCs/>
          <w:sz w:val="20"/>
          <w:szCs w:val="20"/>
          <w:lang w:val="en-GB"/>
        </w:rPr>
      </w:pPr>
      <w:r w:rsidRPr="00C877E1">
        <w:rPr>
          <w:rFonts w:ascii="HK Grotesk" w:hAnsi="HK Grotesk" w:cs="Arial"/>
          <w:b/>
          <w:bCs/>
          <w:sz w:val="20"/>
          <w:szCs w:val="20"/>
          <w:lang w:val="en-GB"/>
        </w:rPr>
        <w:t>DOCUMENTAZIONE RICHIESTA</w:t>
      </w:r>
    </w:p>
    <w:p w14:paraId="4CE32162" w14:textId="02B41C05" w:rsidR="00CB1DC5" w:rsidRPr="00C877E1" w:rsidRDefault="007F3E7E" w:rsidP="00C877E1">
      <w:pPr>
        <w:pStyle w:val="Paragrafoelenco"/>
        <w:numPr>
          <w:ilvl w:val="0"/>
          <w:numId w:val="5"/>
        </w:numPr>
        <w:spacing w:line="240" w:lineRule="auto"/>
        <w:ind w:left="567"/>
        <w:jc w:val="both"/>
        <w:rPr>
          <w:rFonts w:ascii="HK Grotesk" w:hAnsi="HK Grotesk" w:cs="Arial"/>
          <w:bCs/>
          <w:sz w:val="20"/>
          <w:szCs w:val="20"/>
          <w:lang w:val="en-GB"/>
        </w:rPr>
      </w:pPr>
      <w:r w:rsidRPr="00C877E1">
        <w:rPr>
          <w:rFonts w:ascii="HK Grotesk" w:hAnsi="HK Grotesk" w:cs="Arial"/>
          <w:bCs/>
          <w:sz w:val="20"/>
          <w:szCs w:val="20"/>
          <w:lang w:val="en-GB"/>
        </w:rPr>
        <w:t xml:space="preserve">Modulo di </w:t>
      </w:r>
      <w:proofErr w:type="spellStart"/>
      <w:r w:rsidRPr="00C877E1">
        <w:rPr>
          <w:rFonts w:ascii="HK Grotesk" w:hAnsi="HK Grotesk" w:cs="Arial"/>
          <w:bCs/>
          <w:sz w:val="20"/>
          <w:szCs w:val="20"/>
          <w:lang w:val="en-GB"/>
        </w:rPr>
        <w:t>partecipazione</w:t>
      </w:r>
      <w:proofErr w:type="spellEnd"/>
      <w:r w:rsidRPr="00C877E1">
        <w:rPr>
          <w:rFonts w:ascii="HK Grotesk" w:hAnsi="HK Grotesk" w:cs="Arial"/>
          <w:bCs/>
          <w:sz w:val="20"/>
          <w:szCs w:val="20"/>
          <w:lang w:val="en-GB"/>
        </w:rPr>
        <w:t xml:space="preserve"> </w:t>
      </w:r>
      <w:proofErr w:type="spellStart"/>
      <w:r w:rsidRPr="00C877E1">
        <w:rPr>
          <w:rFonts w:ascii="HK Grotesk" w:hAnsi="HK Grotesk" w:cs="Arial"/>
          <w:bCs/>
          <w:sz w:val="20"/>
          <w:szCs w:val="20"/>
          <w:lang w:val="en-GB"/>
        </w:rPr>
        <w:t>interamente</w:t>
      </w:r>
      <w:proofErr w:type="spellEnd"/>
      <w:r w:rsidRPr="00C877E1">
        <w:rPr>
          <w:rFonts w:ascii="HK Grotesk" w:hAnsi="HK Grotesk" w:cs="Arial"/>
          <w:bCs/>
          <w:sz w:val="20"/>
          <w:szCs w:val="20"/>
          <w:lang w:val="en-GB"/>
        </w:rPr>
        <w:t xml:space="preserve"> </w:t>
      </w:r>
      <w:proofErr w:type="spellStart"/>
      <w:r w:rsidRPr="00C877E1">
        <w:rPr>
          <w:rFonts w:ascii="HK Grotesk" w:hAnsi="HK Grotesk" w:cs="Arial"/>
          <w:bCs/>
          <w:sz w:val="20"/>
          <w:szCs w:val="20"/>
          <w:lang w:val="en-GB"/>
        </w:rPr>
        <w:t>compilato</w:t>
      </w:r>
      <w:proofErr w:type="spellEnd"/>
    </w:p>
    <w:p w14:paraId="40849BB8" w14:textId="7C51AB8A" w:rsidR="00CB1DC5" w:rsidRPr="00C877E1" w:rsidRDefault="007F3E7E" w:rsidP="00C877E1">
      <w:pPr>
        <w:pStyle w:val="Paragrafoelenco"/>
        <w:numPr>
          <w:ilvl w:val="0"/>
          <w:numId w:val="5"/>
        </w:numPr>
        <w:spacing w:line="240" w:lineRule="auto"/>
        <w:ind w:left="567"/>
        <w:jc w:val="both"/>
        <w:rPr>
          <w:rFonts w:ascii="HK Grotesk" w:hAnsi="HK Grotesk" w:cs="Arial"/>
          <w:bCs/>
          <w:sz w:val="20"/>
          <w:szCs w:val="20"/>
          <w:lang w:val="en-GB"/>
        </w:rPr>
      </w:pPr>
      <w:proofErr w:type="spellStart"/>
      <w:r w:rsidRPr="00C877E1">
        <w:rPr>
          <w:rFonts w:ascii="HK Grotesk" w:hAnsi="HK Grotesk" w:cs="Arial"/>
          <w:bCs/>
          <w:sz w:val="20"/>
          <w:szCs w:val="20"/>
          <w:lang w:val="en-GB"/>
        </w:rPr>
        <w:t>Lettera</w:t>
      </w:r>
      <w:proofErr w:type="spellEnd"/>
      <w:r w:rsidRPr="00C877E1">
        <w:rPr>
          <w:rFonts w:ascii="HK Grotesk" w:hAnsi="HK Grotesk" w:cs="Arial"/>
          <w:bCs/>
          <w:sz w:val="20"/>
          <w:szCs w:val="20"/>
          <w:lang w:val="en-GB"/>
        </w:rPr>
        <w:t xml:space="preserve"> </w:t>
      </w:r>
      <w:proofErr w:type="spellStart"/>
      <w:r w:rsidRPr="00C877E1">
        <w:rPr>
          <w:rFonts w:ascii="HK Grotesk" w:hAnsi="HK Grotesk" w:cs="Arial"/>
          <w:bCs/>
          <w:sz w:val="20"/>
          <w:szCs w:val="20"/>
          <w:lang w:val="en-GB"/>
        </w:rPr>
        <w:t>motivazionale</w:t>
      </w:r>
      <w:proofErr w:type="spellEnd"/>
      <w:r w:rsidR="00CB1DC5" w:rsidRPr="00C877E1">
        <w:rPr>
          <w:rFonts w:ascii="HK Grotesk" w:hAnsi="HK Grotesk" w:cs="Arial"/>
          <w:bCs/>
          <w:sz w:val="20"/>
          <w:szCs w:val="20"/>
          <w:lang w:val="en-GB"/>
        </w:rPr>
        <w:t xml:space="preserve"> (</w:t>
      </w:r>
      <w:r w:rsidRPr="00C877E1">
        <w:rPr>
          <w:rFonts w:ascii="HK Grotesk" w:hAnsi="HK Grotesk" w:cs="Arial"/>
          <w:bCs/>
          <w:sz w:val="20"/>
          <w:szCs w:val="20"/>
          <w:lang w:val="en-GB"/>
        </w:rPr>
        <w:t>max</w:t>
      </w:r>
      <w:r w:rsidR="00CB1DC5" w:rsidRPr="00C877E1">
        <w:rPr>
          <w:rFonts w:ascii="HK Grotesk" w:hAnsi="HK Grotesk" w:cs="Arial"/>
          <w:bCs/>
          <w:sz w:val="20"/>
          <w:szCs w:val="20"/>
          <w:lang w:val="en-GB"/>
        </w:rPr>
        <w:t xml:space="preserve"> </w:t>
      </w:r>
      <w:r w:rsidR="00CB5C47" w:rsidRPr="00C877E1">
        <w:rPr>
          <w:rFonts w:ascii="HK Grotesk" w:hAnsi="HK Grotesk" w:cs="Arial"/>
          <w:bCs/>
          <w:sz w:val="20"/>
          <w:szCs w:val="20"/>
          <w:lang w:val="en-GB"/>
        </w:rPr>
        <w:t xml:space="preserve">500 </w:t>
      </w:r>
      <w:r w:rsidRPr="00C877E1">
        <w:rPr>
          <w:rFonts w:ascii="HK Grotesk" w:hAnsi="HK Grotesk" w:cs="Arial"/>
          <w:bCs/>
          <w:sz w:val="20"/>
          <w:szCs w:val="20"/>
          <w:lang w:val="en-GB"/>
        </w:rPr>
        <w:t>parole</w:t>
      </w:r>
      <w:r w:rsidR="00CB1DC5" w:rsidRPr="00C877E1">
        <w:rPr>
          <w:rFonts w:ascii="HK Grotesk" w:hAnsi="HK Grotesk" w:cs="Arial"/>
          <w:bCs/>
          <w:sz w:val="20"/>
          <w:szCs w:val="20"/>
          <w:lang w:val="en-GB"/>
        </w:rPr>
        <w:t xml:space="preserve">) </w:t>
      </w:r>
    </w:p>
    <w:p w14:paraId="02A3FCC3" w14:textId="48A55A70" w:rsidR="00B3016B" w:rsidRPr="00C877E1" w:rsidRDefault="00CB1DC5" w:rsidP="00C877E1">
      <w:pPr>
        <w:pStyle w:val="Paragrafoelenco"/>
        <w:numPr>
          <w:ilvl w:val="0"/>
          <w:numId w:val="5"/>
        </w:numPr>
        <w:spacing w:line="240" w:lineRule="auto"/>
        <w:ind w:left="567"/>
        <w:jc w:val="both"/>
        <w:rPr>
          <w:rFonts w:ascii="HK Grotesk" w:hAnsi="HK Grotesk" w:cs="Arial"/>
          <w:bCs/>
          <w:sz w:val="20"/>
          <w:szCs w:val="20"/>
          <w:lang w:val="en-GB"/>
        </w:rPr>
      </w:pPr>
      <w:r w:rsidRPr="00C877E1">
        <w:rPr>
          <w:rFonts w:ascii="HK Grotesk" w:hAnsi="HK Grotesk" w:cs="Arial"/>
          <w:bCs/>
          <w:sz w:val="20"/>
          <w:szCs w:val="20"/>
          <w:lang w:val="en-GB"/>
        </w:rPr>
        <w:t>Curriculum vitae</w:t>
      </w:r>
    </w:p>
    <w:p w14:paraId="0A8B623E" w14:textId="5FEBA85A" w:rsidR="000A0AF6" w:rsidRPr="00C877E1" w:rsidRDefault="000A0AF6" w:rsidP="00C877E1">
      <w:pPr>
        <w:pStyle w:val="Paragrafoelenco"/>
        <w:numPr>
          <w:ilvl w:val="0"/>
          <w:numId w:val="5"/>
        </w:numPr>
        <w:spacing w:line="240" w:lineRule="auto"/>
        <w:ind w:left="567"/>
        <w:jc w:val="both"/>
        <w:rPr>
          <w:rFonts w:ascii="HK Grotesk" w:hAnsi="HK Grotesk" w:cs="Arial"/>
          <w:bCs/>
          <w:sz w:val="20"/>
          <w:szCs w:val="20"/>
          <w:lang w:val="en-GB"/>
        </w:rPr>
      </w:pPr>
      <w:proofErr w:type="spellStart"/>
      <w:r w:rsidRPr="00C877E1">
        <w:rPr>
          <w:rFonts w:ascii="HK Grotesk" w:hAnsi="HK Grotesk" w:cs="Arial"/>
          <w:bCs/>
          <w:sz w:val="20"/>
          <w:szCs w:val="20"/>
          <w:lang w:val="en-GB"/>
        </w:rPr>
        <w:t>Copia</w:t>
      </w:r>
      <w:proofErr w:type="spellEnd"/>
      <w:r w:rsidRPr="00C877E1">
        <w:rPr>
          <w:rFonts w:ascii="HK Grotesk" w:hAnsi="HK Grotesk" w:cs="Arial"/>
          <w:bCs/>
          <w:sz w:val="20"/>
          <w:szCs w:val="20"/>
          <w:lang w:val="en-GB"/>
        </w:rPr>
        <w:t xml:space="preserve"> carta </w:t>
      </w:r>
      <w:proofErr w:type="spellStart"/>
      <w:r w:rsidRPr="00C877E1">
        <w:rPr>
          <w:rFonts w:ascii="HK Grotesk" w:hAnsi="HK Grotesk" w:cs="Arial"/>
          <w:bCs/>
          <w:sz w:val="20"/>
          <w:szCs w:val="20"/>
          <w:lang w:val="en-GB"/>
        </w:rPr>
        <w:t>d’identità</w:t>
      </w:r>
      <w:proofErr w:type="spellEnd"/>
    </w:p>
    <w:p w14:paraId="7C4E9C40" w14:textId="77777777" w:rsidR="00F874B8" w:rsidRPr="00C877E1" w:rsidRDefault="007F3E7E" w:rsidP="00813EBE">
      <w:pPr>
        <w:tabs>
          <w:tab w:val="left" w:pos="941"/>
        </w:tabs>
        <w:spacing w:line="240" w:lineRule="auto"/>
        <w:jc w:val="both"/>
        <w:rPr>
          <w:rFonts w:ascii="HK Grotesk" w:hAnsi="HK Grotesk" w:cs="Arial"/>
          <w:b/>
          <w:bCs/>
          <w:sz w:val="20"/>
          <w:szCs w:val="20"/>
        </w:rPr>
      </w:pPr>
      <w:r w:rsidRPr="00C877E1">
        <w:rPr>
          <w:rFonts w:ascii="HK Grotesk" w:hAnsi="HK Grotesk" w:cs="Arial"/>
          <w:b/>
          <w:bCs/>
          <w:sz w:val="20"/>
          <w:szCs w:val="20"/>
        </w:rPr>
        <w:t>SCADENZA E DOMANDA DI PARTECIPAZIONE</w:t>
      </w:r>
    </w:p>
    <w:p w14:paraId="65981D64" w14:textId="674330F7" w:rsidR="00CB1DC5" w:rsidRPr="00C877E1" w:rsidRDefault="007F3E7E" w:rsidP="00813EBE">
      <w:pPr>
        <w:tabs>
          <w:tab w:val="left" w:pos="941"/>
        </w:tabs>
        <w:spacing w:line="240" w:lineRule="auto"/>
        <w:jc w:val="both"/>
        <w:rPr>
          <w:rFonts w:ascii="HK Grotesk" w:hAnsi="HK Grotesk" w:cs="Arial"/>
          <w:b/>
          <w:bCs/>
          <w:sz w:val="20"/>
          <w:szCs w:val="20"/>
        </w:rPr>
      </w:pPr>
      <w:r w:rsidRPr="00C877E1">
        <w:rPr>
          <w:rFonts w:ascii="HK Grotesk" w:hAnsi="HK Grotesk" w:cs="Arial"/>
          <w:bCs/>
          <w:sz w:val="20"/>
          <w:szCs w:val="20"/>
        </w:rPr>
        <w:t xml:space="preserve">Tutta la documentazione dovrà essere inviata via e-mail all’indirizzo </w:t>
      </w:r>
      <w:hyperlink r:id="rId9" w:history="1">
        <w:r w:rsidR="00AD1A3D" w:rsidRPr="004766EE">
          <w:rPr>
            <w:rStyle w:val="Collegamentoipertestuale"/>
            <w:rFonts w:ascii="HK Grotesk" w:hAnsi="HK Grotesk" w:cs="Arial"/>
            <w:b/>
            <w:sz w:val="20"/>
            <w:szCs w:val="20"/>
          </w:rPr>
          <w:t>srega@fondazionepalazzote.it</w:t>
        </w:r>
      </w:hyperlink>
      <w:r w:rsidR="009414B0" w:rsidRPr="00C877E1">
        <w:rPr>
          <w:rFonts w:ascii="HK Grotesk" w:hAnsi="HK Grotesk" w:cs="Arial"/>
          <w:b/>
          <w:sz w:val="20"/>
          <w:szCs w:val="20"/>
        </w:rPr>
        <w:t xml:space="preserve"> </w:t>
      </w:r>
      <w:r w:rsidRPr="00C877E1">
        <w:rPr>
          <w:rFonts w:ascii="HK Grotesk" w:hAnsi="HK Grotesk" w:cs="Arial"/>
          <w:sz w:val="20"/>
          <w:szCs w:val="20"/>
        </w:rPr>
        <w:t xml:space="preserve">entro e non oltre </w:t>
      </w:r>
      <w:r w:rsidR="003177EC" w:rsidRPr="00C877E1">
        <w:rPr>
          <w:rFonts w:ascii="HK Grotesk" w:hAnsi="HK Grotesk" w:cs="Arial"/>
          <w:sz w:val="20"/>
          <w:szCs w:val="20"/>
        </w:rPr>
        <w:t xml:space="preserve">il </w:t>
      </w:r>
      <w:r w:rsidR="00F601ED" w:rsidRPr="00F601ED">
        <w:rPr>
          <w:rFonts w:ascii="HK Grotesk" w:hAnsi="HK Grotesk" w:cs="Arial"/>
          <w:bCs/>
          <w:sz w:val="20"/>
          <w:szCs w:val="20"/>
        </w:rPr>
        <w:t>15</w:t>
      </w:r>
      <w:r w:rsidR="00AD1A3D" w:rsidRPr="00F601ED">
        <w:rPr>
          <w:rFonts w:ascii="HK Grotesk" w:hAnsi="HK Grotesk" w:cs="Arial"/>
          <w:bCs/>
          <w:sz w:val="20"/>
          <w:szCs w:val="20"/>
        </w:rPr>
        <w:t xml:space="preserve"> </w:t>
      </w:r>
      <w:r w:rsidR="00F601ED" w:rsidRPr="00F601ED">
        <w:rPr>
          <w:rFonts w:ascii="HK Grotesk" w:hAnsi="HK Grotesk" w:cs="Arial"/>
          <w:bCs/>
          <w:sz w:val="20"/>
          <w:szCs w:val="20"/>
        </w:rPr>
        <w:t>giugno</w:t>
      </w:r>
      <w:r w:rsidR="00AD1A3D" w:rsidRPr="00F601ED">
        <w:rPr>
          <w:rFonts w:ascii="HK Grotesk" w:hAnsi="HK Grotesk" w:cs="Arial"/>
          <w:bCs/>
          <w:sz w:val="20"/>
          <w:szCs w:val="20"/>
        </w:rPr>
        <w:t xml:space="preserve"> 2023</w:t>
      </w:r>
      <w:r w:rsidRPr="00C877E1">
        <w:rPr>
          <w:rFonts w:ascii="HK Grotesk" w:hAnsi="HK Grotesk" w:cs="Arial"/>
          <w:sz w:val="20"/>
          <w:szCs w:val="20"/>
        </w:rPr>
        <w:t>,</w:t>
      </w:r>
      <w:r w:rsidR="003105B5" w:rsidRPr="00C877E1">
        <w:rPr>
          <w:rFonts w:ascii="HK Grotesk" w:hAnsi="HK Grotesk" w:cs="Arial"/>
          <w:bCs/>
          <w:sz w:val="20"/>
          <w:szCs w:val="20"/>
        </w:rPr>
        <w:t xml:space="preserve"> indicando</w:t>
      </w:r>
      <w:r w:rsidRPr="00C877E1">
        <w:rPr>
          <w:rFonts w:ascii="HK Grotesk" w:hAnsi="HK Grotesk" w:cs="Arial"/>
          <w:bCs/>
          <w:sz w:val="20"/>
          <w:szCs w:val="20"/>
        </w:rPr>
        <w:t xml:space="preserve"> nell’</w:t>
      </w:r>
      <w:r w:rsidR="003105B5" w:rsidRPr="00C877E1">
        <w:rPr>
          <w:rFonts w:ascii="HK Grotesk" w:hAnsi="HK Grotesk" w:cs="Arial"/>
          <w:bCs/>
          <w:sz w:val="20"/>
          <w:szCs w:val="20"/>
        </w:rPr>
        <w:t>oggetto “</w:t>
      </w:r>
      <w:r w:rsidR="00AD1A3D">
        <w:rPr>
          <w:rFonts w:ascii="HK Grotesk" w:hAnsi="HK Grotesk" w:cs="Arial"/>
          <w:bCs/>
          <w:sz w:val="20"/>
          <w:szCs w:val="20"/>
        </w:rPr>
        <w:t>I</w:t>
      </w:r>
      <w:r w:rsidR="00AD1A3D" w:rsidRPr="00C877E1">
        <w:rPr>
          <w:rFonts w:ascii="HK Grotesk" w:hAnsi="HK Grotesk" w:cs="Arial"/>
          <w:bCs/>
          <w:sz w:val="20"/>
          <w:szCs w:val="20"/>
        </w:rPr>
        <w:t xml:space="preserve">scrizione scuola palazzo te – </w:t>
      </w:r>
      <w:r w:rsidR="00AD1A3D">
        <w:rPr>
          <w:rFonts w:ascii="HK Grotesk" w:hAnsi="HK Grotesk" w:cs="Arial"/>
          <w:bCs/>
          <w:sz w:val="20"/>
          <w:szCs w:val="20"/>
        </w:rPr>
        <w:t>S</w:t>
      </w:r>
      <w:r w:rsidR="00AD1A3D" w:rsidRPr="00C877E1">
        <w:rPr>
          <w:rFonts w:ascii="HK Grotesk" w:hAnsi="HK Grotesk" w:cs="Arial"/>
          <w:bCs/>
          <w:sz w:val="20"/>
          <w:szCs w:val="20"/>
        </w:rPr>
        <w:t>tudiare arte”.</w:t>
      </w:r>
    </w:p>
    <w:tbl>
      <w:tblPr>
        <w:tblStyle w:val="Grigliatabella"/>
        <w:tblpPr w:leftFromText="180" w:rightFromText="180" w:vertAnchor="text" w:horzAnchor="page" w:tblpX="1243" w:tblpY="330"/>
        <w:tblW w:w="9720" w:type="dxa"/>
        <w:tblLook w:val="04A0" w:firstRow="1" w:lastRow="0" w:firstColumn="1" w:lastColumn="0" w:noHBand="0" w:noVBand="1"/>
        <w:tblCaption w:val="SCHEDA DI PARTECIPAZIONE"/>
      </w:tblPr>
      <w:tblGrid>
        <w:gridCol w:w="4860"/>
        <w:gridCol w:w="4860"/>
      </w:tblGrid>
      <w:tr w:rsidR="00CB1DC5" w:rsidRPr="00C877E1" w14:paraId="4E07A10C" w14:textId="77777777" w:rsidTr="00F874B8">
        <w:trPr>
          <w:trHeight w:val="407"/>
        </w:trPr>
        <w:tc>
          <w:tcPr>
            <w:tcW w:w="9720" w:type="dxa"/>
            <w:gridSpan w:val="2"/>
            <w:vAlign w:val="bottom"/>
          </w:tcPr>
          <w:p w14:paraId="17AC74C0" w14:textId="24CFCABC" w:rsidR="00CB1DC5" w:rsidRPr="00C877E1" w:rsidRDefault="007F3E7E" w:rsidP="00813EBE">
            <w:pPr>
              <w:contextualSpacing/>
              <w:jc w:val="center"/>
              <w:rPr>
                <w:rFonts w:ascii="HK Grotesk" w:hAnsi="HK Grotesk" w:cs="Arial"/>
                <w:sz w:val="20"/>
                <w:szCs w:val="20"/>
                <w:lang w:val="en-GB"/>
              </w:rPr>
            </w:pPr>
            <w:r w:rsidRPr="00C877E1">
              <w:rPr>
                <w:rFonts w:ascii="HK Grotesk" w:hAnsi="HK Grotesk" w:cs="Arial"/>
                <w:b/>
                <w:sz w:val="20"/>
                <w:szCs w:val="20"/>
                <w:lang w:val="en-GB"/>
              </w:rPr>
              <w:t>MODULO DI PARTECIPAZIONE</w:t>
            </w:r>
          </w:p>
        </w:tc>
      </w:tr>
      <w:tr w:rsidR="00CB1DC5" w:rsidRPr="00C877E1" w14:paraId="462A9813" w14:textId="77777777" w:rsidTr="00F874B8">
        <w:trPr>
          <w:trHeight w:val="446"/>
        </w:trPr>
        <w:tc>
          <w:tcPr>
            <w:tcW w:w="4860" w:type="dxa"/>
            <w:vAlign w:val="bottom"/>
          </w:tcPr>
          <w:p w14:paraId="15BA2526" w14:textId="76803F84" w:rsidR="00CB1DC5" w:rsidRPr="00C877E1" w:rsidRDefault="009414B0" w:rsidP="00813EBE">
            <w:pPr>
              <w:contextualSpacing/>
              <w:rPr>
                <w:rFonts w:ascii="HK Grotesk" w:hAnsi="HK Grotesk" w:cs="Arial"/>
                <w:b/>
                <w:sz w:val="20"/>
                <w:szCs w:val="20"/>
                <w:lang w:val="en-GB"/>
              </w:rPr>
            </w:pPr>
            <w:r w:rsidRPr="00C877E1">
              <w:rPr>
                <w:rFonts w:ascii="HK Grotesk" w:hAnsi="HK Grotesk" w:cs="Arial"/>
                <w:b/>
                <w:sz w:val="20"/>
                <w:szCs w:val="20"/>
                <w:lang w:val="en-GB"/>
              </w:rPr>
              <w:t>N</w:t>
            </w:r>
            <w:r w:rsidR="007F3E7E" w:rsidRPr="00C877E1">
              <w:rPr>
                <w:rFonts w:ascii="HK Grotesk" w:hAnsi="HK Grotesk" w:cs="Arial"/>
                <w:b/>
                <w:sz w:val="20"/>
                <w:szCs w:val="20"/>
                <w:lang w:val="en-GB"/>
              </w:rPr>
              <w:t>OME</w:t>
            </w:r>
          </w:p>
        </w:tc>
        <w:tc>
          <w:tcPr>
            <w:tcW w:w="4860" w:type="dxa"/>
          </w:tcPr>
          <w:p w14:paraId="212FE9D7" w14:textId="77777777" w:rsidR="00CB1DC5" w:rsidRPr="00C877E1" w:rsidRDefault="00CB1DC5" w:rsidP="00813EBE">
            <w:pPr>
              <w:contextualSpacing/>
              <w:rPr>
                <w:rFonts w:ascii="HK Grotesk" w:hAnsi="HK Grotesk" w:cs="Arial"/>
                <w:sz w:val="20"/>
                <w:szCs w:val="20"/>
                <w:lang w:val="en-GB"/>
              </w:rPr>
            </w:pPr>
          </w:p>
        </w:tc>
      </w:tr>
      <w:tr w:rsidR="00CB1DC5" w:rsidRPr="00C877E1" w14:paraId="6694CADC" w14:textId="77777777" w:rsidTr="00F874B8">
        <w:trPr>
          <w:trHeight w:val="459"/>
        </w:trPr>
        <w:tc>
          <w:tcPr>
            <w:tcW w:w="4860" w:type="dxa"/>
            <w:vAlign w:val="bottom"/>
          </w:tcPr>
          <w:p w14:paraId="6B18E8DE" w14:textId="01322ED1" w:rsidR="00CB1DC5" w:rsidRPr="00C877E1" w:rsidRDefault="007F3E7E" w:rsidP="00813EBE">
            <w:pPr>
              <w:contextualSpacing/>
              <w:rPr>
                <w:rFonts w:ascii="HK Grotesk" w:hAnsi="HK Grotesk" w:cs="Arial"/>
                <w:b/>
                <w:sz w:val="20"/>
                <w:szCs w:val="20"/>
                <w:lang w:val="en-GB"/>
              </w:rPr>
            </w:pPr>
            <w:r w:rsidRPr="00C877E1">
              <w:rPr>
                <w:rFonts w:ascii="HK Grotesk" w:eastAsia="Times New Roman" w:hAnsi="HK Grotesk" w:cs="Arial"/>
                <w:b/>
                <w:color w:val="000000"/>
                <w:sz w:val="20"/>
                <w:szCs w:val="20"/>
                <w:lang w:val="en-GB" w:eastAsia="it-IT"/>
              </w:rPr>
              <w:t>COGNOME</w:t>
            </w:r>
          </w:p>
        </w:tc>
        <w:tc>
          <w:tcPr>
            <w:tcW w:w="4860" w:type="dxa"/>
          </w:tcPr>
          <w:p w14:paraId="35AA6FEE" w14:textId="77777777" w:rsidR="00CB1DC5" w:rsidRPr="00C877E1" w:rsidRDefault="00CB1DC5" w:rsidP="00813EBE">
            <w:pPr>
              <w:contextualSpacing/>
              <w:rPr>
                <w:rFonts w:ascii="HK Grotesk" w:hAnsi="HK Grotesk" w:cs="Arial"/>
                <w:sz w:val="20"/>
                <w:szCs w:val="20"/>
                <w:lang w:val="en-GB"/>
              </w:rPr>
            </w:pPr>
          </w:p>
        </w:tc>
      </w:tr>
      <w:tr w:rsidR="00CB1DC5" w:rsidRPr="00C877E1" w14:paraId="0C449686" w14:textId="77777777" w:rsidTr="00F874B8">
        <w:trPr>
          <w:trHeight w:val="446"/>
        </w:trPr>
        <w:tc>
          <w:tcPr>
            <w:tcW w:w="4860" w:type="dxa"/>
            <w:vAlign w:val="bottom"/>
          </w:tcPr>
          <w:p w14:paraId="75374C1C" w14:textId="0436918A" w:rsidR="00CB1DC5" w:rsidRPr="00C877E1" w:rsidRDefault="007F3E7E" w:rsidP="00813EBE">
            <w:pPr>
              <w:contextualSpacing/>
              <w:rPr>
                <w:rFonts w:ascii="HK Grotesk" w:hAnsi="HK Grotesk" w:cs="Arial"/>
                <w:b/>
                <w:sz w:val="20"/>
                <w:szCs w:val="20"/>
                <w:lang w:val="en-GB"/>
              </w:rPr>
            </w:pPr>
            <w:r w:rsidRPr="00C877E1">
              <w:rPr>
                <w:rFonts w:ascii="HK Grotesk" w:eastAsia="Times New Roman" w:hAnsi="HK Grotesk" w:cs="Arial"/>
                <w:b/>
                <w:color w:val="000000"/>
                <w:sz w:val="20"/>
                <w:szCs w:val="20"/>
                <w:lang w:val="en-GB" w:eastAsia="it-IT"/>
              </w:rPr>
              <w:t>DATA DI NASCITA</w:t>
            </w:r>
          </w:p>
        </w:tc>
        <w:tc>
          <w:tcPr>
            <w:tcW w:w="4860" w:type="dxa"/>
          </w:tcPr>
          <w:p w14:paraId="656FC77B" w14:textId="77777777" w:rsidR="00CB1DC5" w:rsidRPr="00C877E1" w:rsidRDefault="00CB1DC5" w:rsidP="00813EBE">
            <w:pPr>
              <w:contextualSpacing/>
              <w:rPr>
                <w:rFonts w:ascii="HK Grotesk" w:hAnsi="HK Grotesk" w:cs="Arial"/>
                <w:sz w:val="20"/>
                <w:szCs w:val="20"/>
                <w:lang w:val="en-GB"/>
              </w:rPr>
            </w:pPr>
          </w:p>
        </w:tc>
      </w:tr>
      <w:tr w:rsidR="00092BDB" w:rsidRPr="00C877E1" w14:paraId="61847553" w14:textId="77777777" w:rsidTr="00F874B8">
        <w:trPr>
          <w:trHeight w:val="459"/>
        </w:trPr>
        <w:tc>
          <w:tcPr>
            <w:tcW w:w="4860" w:type="dxa"/>
            <w:vAlign w:val="bottom"/>
          </w:tcPr>
          <w:p w14:paraId="3F0E016D" w14:textId="5B40D786" w:rsidR="00092BDB" w:rsidRPr="00C877E1" w:rsidRDefault="00C34109" w:rsidP="00813EBE">
            <w:pPr>
              <w:contextualSpacing/>
              <w:rPr>
                <w:rFonts w:ascii="HK Grotesk" w:eastAsia="Times New Roman" w:hAnsi="HK Grotesk" w:cs="Arial"/>
                <w:b/>
                <w:color w:val="000000"/>
                <w:sz w:val="20"/>
                <w:szCs w:val="20"/>
                <w:lang w:eastAsia="it-IT"/>
              </w:rPr>
            </w:pPr>
            <w:r w:rsidRPr="00C877E1">
              <w:rPr>
                <w:rFonts w:ascii="HK Grotesk" w:eastAsia="Times New Roman" w:hAnsi="HK Grotesk" w:cs="Arial"/>
                <w:b/>
                <w:color w:val="000000"/>
                <w:sz w:val="20"/>
                <w:szCs w:val="20"/>
                <w:lang w:eastAsia="it-IT"/>
              </w:rPr>
              <w:t xml:space="preserve">LUOGO DI NASCITA </w:t>
            </w:r>
          </w:p>
        </w:tc>
        <w:tc>
          <w:tcPr>
            <w:tcW w:w="4860" w:type="dxa"/>
          </w:tcPr>
          <w:p w14:paraId="17598D0A" w14:textId="77777777" w:rsidR="00092BDB" w:rsidRPr="00C877E1" w:rsidRDefault="00092BDB" w:rsidP="00813EBE">
            <w:pPr>
              <w:contextualSpacing/>
              <w:rPr>
                <w:rFonts w:ascii="HK Grotesk" w:hAnsi="HK Grotesk" w:cs="Arial"/>
                <w:sz w:val="20"/>
                <w:szCs w:val="20"/>
              </w:rPr>
            </w:pPr>
          </w:p>
        </w:tc>
      </w:tr>
      <w:tr w:rsidR="00C34109" w:rsidRPr="00C877E1" w14:paraId="3C4FBB10" w14:textId="77777777" w:rsidTr="00F874B8">
        <w:trPr>
          <w:trHeight w:val="459"/>
        </w:trPr>
        <w:tc>
          <w:tcPr>
            <w:tcW w:w="4860" w:type="dxa"/>
            <w:vAlign w:val="bottom"/>
          </w:tcPr>
          <w:p w14:paraId="37023C66" w14:textId="6199101C" w:rsidR="00C34109" w:rsidRPr="00C877E1" w:rsidRDefault="00C34109" w:rsidP="00813EBE">
            <w:pPr>
              <w:contextualSpacing/>
              <w:rPr>
                <w:rFonts w:ascii="HK Grotesk" w:eastAsia="Times New Roman" w:hAnsi="HK Grotesk" w:cs="Arial"/>
                <w:b/>
                <w:color w:val="000000"/>
                <w:sz w:val="20"/>
                <w:szCs w:val="20"/>
                <w:lang w:eastAsia="it-IT"/>
              </w:rPr>
            </w:pPr>
            <w:r w:rsidRPr="00C877E1">
              <w:rPr>
                <w:rFonts w:ascii="HK Grotesk" w:eastAsia="Times New Roman" w:hAnsi="HK Grotesk" w:cs="Arial"/>
                <w:b/>
                <w:color w:val="000000"/>
                <w:sz w:val="20"/>
                <w:szCs w:val="20"/>
                <w:lang w:eastAsia="it-IT"/>
              </w:rPr>
              <w:t>CODICE FISCALE</w:t>
            </w:r>
          </w:p>
        </w:tc>
        <w:tc>
          <w:tcPr>
            <w:tcW w:w="4860" w:type="dxa"/>
          </w:tcPr>
          <w:p w14:paraId="6BD3ED9E" w14:textId="77777777" w:rsidR="00C34109" w:rsidRPr="00C877E1" w:rsidRDefault="00C34109" w:rsidP="00813EBE">
            <w:pPr>
              <w:contextualSpacing/>
              <w:rPr>
                <w:rFonts w:ascii="HK Grotesk" w:hAnsi="HK Grotesk" w:cs="Arial"/>
                <w:sz w:val="20"/>
                <w:szCs w:val="20"/>
              </w:rPr>
            </w:pPr>
          </w:p>
        </w:tc>
      </w:tr>
      <w:tr w:rsidR="00CB1DC5" w:rsidRPr="00C877E1" w14:paraId="0A235555" w14:textId="77777777" w:rsidTr="00F874B8">
        <w:trPr>
          <w:trHeight w:val="459"/>
        </w:trPr>
        <w:tc>
          <w:tcPr>
            <w:tcW w:w="4860" w:type="dxa"/>
            <w:vAlign w:val="bottom"/>
          </w:tcPr>
          <w:p w14:paraId="3E4F482E" w14:textId="7EDCDF14" w:rsidR="00CB1DC5" w:rsidRPr="00C877E1" w:rsidRDefault="00EB7D53" w:rsidP="00813EBE">
            <w:pPr>
              <w:contextualSpacing/>
              <w:rPr>
                <w:rFonts w:ascii="HK Grotesk" w:hAnsi="HK Grotesk" w:cs="Arial"/>
                <w:b/>
                <w:sz w:val="20"/>
                <w:szCs w:val="20"/>
                <w:lang w:val="en-GB"/>
              </w:rPr>
            </w:pPr>
            <w:r w:rsidRPr="00C877E1">
              <w:rPr>
                <w:rFonts w:ascii="HK Grotesk" w:eastAsia="Times New Roman" w:hAnsi="HK Grotesk" w:cs="Arial"/>
                <w:b/>
                <w:color w:val="000000"/>
                <w:sz w:val="20"/>
                <w:szCs w:val="20"/>
                <w:lang w:val="en-GB" w:eastAsia="it-IT"/>
              </w:rPr>
              <w:t xml:space="preserve">INDIRIZZO DI </w:t>
            </w:r>
            <w:r w:rsidR="00B95995" w:rsidRPr="00C877E1">
              <w:rPr>
                <w:rFonts w:ascii="HK Grotesk" w:eastAsia="Times New Roman" w:hAnsi="HK Grotesk" w:cs="Arial"/>
                <w:b/>
                <w:color w:val="000000"/>
                <w:sz w:val="20"/>
                <w:szCs w:val="20"/>
                <w:lang w:val="en-GB" w:eastAsia="it-IT"/>
              </w:rPr>
              <w:t>RESIDENZA</w:t>
            </w:r>
          </w:p>
        </w:tc>
        <w:tc>
          <w:tcPr>
            <w:tcW w:w="4860" w:type="dxa"/>
          </w:tcPr>
          <w:p w14:paraId="0290DAB7" w14:textId="77777777" w:rsidR="00CB1DC5" w:rsidRPr="00C877E1" w:rsidRDefault="00CB1DC5" w:rsidP="00813EBE">
            <w:pPr>
              <w:contextualSpacing/>
              <w:rPr>
                <w:rFonts w:ascii="HK Grotesk" w:hAnsi="HK Grotesk" w:cs="Arial"/>
                <w:sz w:val="20"/>
                <w:szCs w:val="20"/>
                <w:lang w:val="en-GB"/>
              </w:rPr>
            </w:pPr>
          </w:p>
        </w:tc>
      </w:tr>
      <w:tr w:rsidR="00CB1DC5" w:rsidRPr="00C877E1" w14:paraId="41B072D3" w14:textId="77777777" w:rsidTr="00F874B8">
        <w:trPr>
          <w:trHeight w:val="446"/>
        </w:trPr>
        <w:tc>
          <w:tcPr>
            <w:tcW w:w="4860" w:type="dxa"/>
            <w:vAlign w:val="bottom"/>
          </w:tcPr>
          <w:p w14:paraId="088D4FDD" w14:textId="52195A91" w:rsidR="00CB1DC5" w:rsidRPr="00C877E1" w:rsidRDefault="007F3E7E" w:rsidP="00813EBE">
            <w:pPr>
              <w:contextualSpacing/>
              <w:rPr>
                <w:rFonts w:ascii="HK Grotesk" w:hAnsi="HK Grotesk" w:cs="Arial"/>
                <w:b/>
                <w:sz w:val="20"/>
                <w:szCs w:val="20"/>
                <w:lang w:val="en-GB"/>
              </w:rPr>
            </w:pPr>
            <w:r w:rsidRPr="00C877E1">
              <w:rPr>
                <w:rFonts w:ascii="HK Grotesk" w:eastAsia="Times New Roman" w:hAnsi="HK Grotesk" w:cs="Arial"/>
                <w:b/>
                <w:color w:val="000000"/>
                <w:sz w:val="20"/>
                <w:szCs w:val="20"/>
                <w:lang w:val="en-GB" w:eastAsia="it-IT"/>
              </w:rPr>
              <w:t>OCCUPAZIONE</w:t>
            </w:r>
          </w:p>
        </w:tc>
        <w:tc>
          <w:tcPr>
            <w:tcW w:w="4860" w:type="dxa"/>
          </w:tcPr>
          <w:p w14:paraId="303D7B50" w14:textId="77777777" w:rsidR="00CB1DC5" w:rsidRPr="00C877E1" w:rsidRDefault="00CB1DC5" w:rsidP="00813EBE">
            <w:pPr>
              <w:contextualSpacing/>
              <w:rPr>
                <w:rFonts w:ascii="HK Grotesk" w:hAnsi="HK Grotesk" w:cs="Arial"/>
                <w:sz w:val="20"/>
                <w:szCs w:val="20"/>
                <w:lang w:val="en-GB"/>
              </w:rPr>
            </w:pPr>
          </w:p>
        </w:tc>
      </w:tr>
      <w:tr w:rsidR="009414B0" w:rsidRPr="00C877E1" w14:paraId="6EA2D8B7" w14:textId="77777777" w:rsidTr="00F874B8">
        <w:trPr>
          <w:trHeight w:val="459"/>
        </w:trPr>
        <w:tc>
          <w:tcPr>
            <w:tcW w:w="4860" w:type="dxa"/>
            <w:vAlign w:val="bottom"/>
          </w:tcPr>
          <w:p w14:paraId="2931D588" w14:textId="11CD1688" w:rsidR="009414B0" w:rsidRPr="00C877E1" w:rsidRDefault="009414B0" w:rsidP="00813EBE">
            <w:pPr>
              <w:contextualSpacing/>
              <w:rPr>
                <w:rFonts w:ascii="HK Grotesk" w:hAnsi="HK Grotesk" w:cs="Arial"/>
                <w:b/>
                <w:sz w:val="20"/>
                <w:szCs w:val="20"/>
                <w:lang w:val="en-GB"/>
              </w:rPr>
            </w:pPr>
            <w:r w:rsidRPr="00C877E1">
              <w:rPr>
                <w:rFonts w:ascii="HK Grotesk" w:eastAsia="Times New Roman" w:hAnsi="HK Grotesk" w:cs="Arial"/>
                <w:b/>
                <w:color w:val="000000"/>
                <w:sz w:val="20"/>
                <w:szCs w:val="20"/>
                <w:lang w:val="en-GB" w:eastAsia="it-IT"/>
              </w:rPr>
              <w:t>RECAPITO TELEFONICO</w:t>
            </w:r>
          </w:p>
        </w:tc>
        <w:tc>
          <w:tcPr>
            <w:tcW w:w="4860" w:type="dxa"/>
          </w:tcPr>
          <w:p w14:paraId="77D983D1" w14:textId="77777777" w:rsidR="009414B0" w:rsidRPr="00C877E1" w:rsidRDefault="009414B0" w:rsidP="00813EBE">
            <w:pPr>
              <w:contextualSpacing/>
              <w:rPr>
                <w:rFonts w:ascii="HK Grotesk" w:hAnsi="HK Grotesk" w:cs="Arial"/>
                <w:sz w:val="20"/>
                <w:szCs w:val="20"/>
                <w:lang w:val="en-GB"/>
              </w:rPr>
            </w:pPr>
          </w:p>
        </w:tc>
      </w:tr>
      <w:tr w:rsidR="009414B0" w:rsidRPr="00C877E1" w14:paraId="256AD4C9" w14:textId="77777777" w:rsidTr="00F874B8">
        <w:trPr>
          <w:trHeight w:val="446"/>
        </w:trPr>
        <w:tc>
          <w:tcPr>
            <w:tcW w:w="4860" w:type="dxa"/>
            <w:vAlign w:val="bottom"/>
          </w:tcPr>
          <w:p w14:paraId="7860E4FB" w14:textId="45F30FCB" w:rsidR="009414B0" w:rsidRPr="00C877E1" w:rsidRDefault="007F3E7E" w:rsidP="00813EBE">
            <w:pPr>
              <w:contextualSpacing/>
              <w:rPr>
                <w:rFonts w:ascii="HK Grotesk" w:hAnsi="HK Grotesk" w:cs="Arial"/>
                <w:b/>
                <w:sz w:val="20"/>
                <w:szCs w:val="20"/>
                <w:lang w:val="en-GB"/>
              </w:rPr>
            </w:pPr>
            <w:r w:rsidRPr="00C877E1">
              <w:rPr>
                <w:rFonts w:ascii="HK Grotesk" w:eastAsia="Times New Roman" w:hAnsi="HK Grotesk" w:cs="Arial"/>
                <w:b/>
                <w:color w:val="000000"/>
                <w:sz w:val="20"/>
                <w:szCs w:val="20"/>
                <w:lang w:val="en-GB" w:eastAsia="it-IT"/>
              </w:rPr>
              <w:t>INDIRIZZO E-</w:t>
            </w:r>
            <w:r w:rsidR="009414B0" w:rsidRPr="00C877E1">
              <w:rPr>
                <w:rFonts w:ascii="HK Grotesk" w:eastAsia="Times New Roman" w:hAnsi="HK Grotesk" w:cs="Arial"/>
                <w:b/>
                <w:color w:val="000000"/>
                <w:sz w:val="20"/>
                <w:szCs w:val="20"/>
                <w:lang w:val="en-GB" w:eastAsia="it-IT"/>
              </w:rPr>
              <w:t xml:space="preserve">MAIL </w:t>
            </w:r>
          </w:p>
        </w:tc>
        <w:tc>
          <w:tcPr>
            <w:tcW w:w="4860" w:type="dxa"/>
          </w:tcPr>
          <w:p w14:paraId="383D5ECE" w14:textId="77777777" w:rsidR="009414B0" w:rsidRPr="00C877E1" w:rsidRDefault="009414B0" w:rsidP="00813EBE">
            <w:pPr>
              <w:contextualSpacing/>
              <w:rPr>
                <w:rFonts w:ascii="HK Grotesk" w:hAnsi="HK Grotesk" w:cs="Arial"/>
                <w:sz w:val="20"/>
                <w:szCs w:val="20"/>
                <w:lang w:val="en-GB"/>
              </w:rPr>
            </w:pPr>
          </w:p>
        </w:tc>
      </w:tr>
    </w:tbl>
    <w:p w14:paraId="2261FE75" w14:textId="7EDA41D4" w:rsidR="00E47970" w:rsidRPr="00C877E1" w:rsidRDefault="00E47970" w:rsidP="00813EBE">
      <w:pPr>
        <w:spacing w:line="240" w:lineRule="auto"/>
        <w:rPr>
          <w:rFonts w:ascii="HK Grotesk" w:hAnsi="HK Grotesk" w:cs="Arial"/>
          <w:sz w:val="20"/>
          <w:szCs w:val="20"/>
          <w:u w:val="single"/>
        </w:rPr>
      </w:pPr>
    </w:p>
    <w:p w14:paraId="161C6405" w14:textId="0746F804" w:rsidR="006B7C53" w:rsidRPr="00C877E1" w:rsidRDefault="006B7C53" w:rsidP="00813EBE">
      <w:pPr>
        <w:spacing w:line="240" w:lineRule="auto"/>
        <w:rPr>
          <w:rFonts w:ascii="HK Grotesk" w:hAnsi="HK Grotesk" w:cs="Arial"/>
          <w:sz w:val="20"/>
          <w:szCs w:val="20"/>
          <w:u w:val="single"/>
        </w:rPr>
      </w:pPr>
    </w:p>
    <w:p w14:paraId="6727506C" w14:textId="77777777" w:rsidR="006B7C53" w:rsidRPr="00C877E1" w:rsidRDefault="006B7C53" w:rsidP="00813EBE">
      <w:pPr>
        <w:spacing w:after="75" w:line="240" w:lineRule="auto"/>
        <w:rPr>
          <w:rFonts w:ascii="HK Grotesk" w:hAnsi="HK Grotesk" w:cs="Arial"/>
          <w:sz w:val="20"/>
          <w:szCs w:val="20"/>
        </w:rPr>
      </w:pPr>
      <w:r w:rsidRPr="00C877E1">
        <w:rPr>
          <w:rFonts w:ascii="HK Grotesk" w:hAnsi="HK Grotesk" w:cs="Arial"/>
          <w:sz w:val="20"/>
          <w:szCs w:val="20"/>
        </w:rPr>
        <w:t>Dichiaro di essere stato informato circa il trattamento dei miei dati personali ai sensi dell’art. 13 del Regolamento 2016/679 UE. L’informativa estesa è disponibile sul sito </w:t>
      </w:r>
      <w:hyperlink r:id="rId10" w:history="1">
        <w:r w:rsidRPr="00C877E1">
          <w:rPr>
            <w:rStyle w:val="Collegamentoipertestuale"/>
            <w:rFonts w:ascii="HK Grotesk" w:hAnsi="HK Grotesk" w:cs="Arial"/>
            <w:color w:val="000000"/>
            <w:sz w:val="20"/>
            <w:szCs w:val="20"/>
          </w:rPr>
          <w:t>www.fondazionepalazzote.it</w:t>
        </w:r>
      </w:hyperlink>
    </w:p>
    <w:p w14:paraId="791071DD" w14:textId="1EC521A4" w:rsidR="006B7C53" w:rsidRPr="00C877E1" w:rsidRDefault="006B7C53" w:rsidP="000A0AF6">
      <w:pPr>
        <w:spacing w:after="75" w:line="240" w:lineRule="auto"/>
        <w:ind w:hanging="2"/>
        <w:rPr>
          <w:rFonts w:ascii="HK Grotesk" w:hAnsi="HK Grotesk" w:cs="Arial"/>
          <w:sz w:val="20"/>
          <w:szCs w:val="20"/>
        </w:rPr>
      </w:pPr>
      <w:r w:rsidRPr="00C877E1">
        <w:rPr>
          <w:rFonts w:ascii="HK Grotesk" w:hAnsi="HK Grotesk" w:cs="Arial"/>
          <w:sz w:val="20"/>
          <w:szCs w:val="20"/>
        </w:rPr>
        <w:t xml:space="preserve">Desidero essere informato sulle mostre, sulle attività e sulle future iniziative di Palazzo Te (art. 7 Regolamento 2016/679 UE). </w:t>
      </w:r>
      <w:r w:rsidRPr="00C877E1">
        <w:rPr>
          <w:rFonts w:ascii="HK Grotesk" w:hAnsi="HK Grotesk" w:cs="Arial"/>
          <w:vanish/>
          <w:sz w:val="20"/>
          <w:szCs w:val="20"/>
        </w:rPr>
        <w:t>Fine modulo</w:t>
      </w:r>
    </w:p>
    <w:p w14:paraId="5CA02062" w14:textId="77777777" w:rsidR="00C34109" w:rsidRPr="00C877E1" w:rsidRDefault="00C34109" w:rsidP="00813EBE">
      <w:pPr>
        <w:tabs>
          <w:tab w:val="left" w:pos="2160"/>
        </w:tabs>
        <w:spacing w:line="240" w:lineRule="auto"/>
        <w:ind w:hanging="2"/>
        <w:rPr>
          <w:rFonts w:ascii="HK Grotesk" w:hAnsi="HK Grotesk" w:cs="Arial"/>
          <w:sz w:val="20"/>
          <w:szCs w:val="20"/>
        </w:rPr>
      </w:pPr>
    </w:p>
    <w:p w14:paraId="5D05D016" w14:textId="53DCBCF6" w:rsidR="006B7C53" w:rsidRPr="00C877E1" w:rsidRDefault="006B7C53" w:rsidP="00AD1A3D">
      <w:pPr>
        <w:tabs>
          <w:tab w:val="left" w:pos="2160"/>
        </w:tabs>
        <w:spacing w:line="240" w:lineRule="auto"/>
        <w:ind w:hanging="2"/>
        <w:rPr>
          <w:rFonts w:ascii="HK Grotesk" w:hAnsi="HK Grotesk" w:cs="Arial"/>
          <w:sz w:val="20"/>
          <w:szCs w:val="20"/>
        </w:rPr>
      </w:pPr>
      <w:r w:rsidRPr="00C877E1">
        <w:rPr>
          <w:rFonts w:ascii="HK Grotesk" w:hAnsi="HK Grotesk" w:cs="Arial"/>
          <w:sz w:val="20"/>
          <w:szCs w:val="20"/>
        </w:rPr>
        <w:t>Firma</w:t>
      </w:r>
      <w:r w:rsidR="00AD1A3D">
        <w:rPr>
          <w:rFonts w:ascii="HK Grotesk" w:hAnsi="HK Grotesk" w:cs="Arial"/>
          <w:sz w:val="20"/>
          <w:szCs w:val="20"/>
        </w:rPr>
        <w:t xml:space="preserve">   </w:t>
      </w:r>
      <w:r w:rsidRPr="00C877E1">
        <w:rPr>
          <w:rFonts w:ascii="HK Grotesk" w:hAnsi="HK Grotesk" w:cs="Arial"/>
          <w:sz w:val="20"/>
          <w:szCs w:val="20"/>
        </w:rPr>
        <w:t>_______________________________</w:t>
      </w:r>
    </w:p>
    <w:sectPr w:rsidR="006B7C53" w:rsidRPr="00C877E1">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936A5" w14:textId="77777777" w:rsidR="00CC206B" w:rsidRDefault="00CC206B" w:rsidP="00E47970">
      <w:pPr>
        <w:spacing w:after="0" w:line="240" w:lineRule="auto"/>
      </w:pPr>
      <w:r>
        <w:separator/>
      </w:r>
    </w:p>
  </w:endnote>
  <w:endnote w:type="continuationSeparator" w:id="0">
    <w:p w14:paraId="6A24021E" w14:textId="77777777" w:rsidR="00CC206B" w:rsidRDefault="00CC206B" w:rsidP="00E47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swiss"/>
    <w:pitch w:val="variable"/>
    <w:sig w:usb0="E1000AEF" w:usb1="5000A1FF" w:usb2="00000000" w:usb3="00000000" w:csb0="000001BF" w:csb1="00000000"/>
  </w:font>
  <w:font w:name="HK Grotesk">
    <w:altName w:val="Calibri"/>
    <w:panose1 w:val="00000000000000000000"/>
    <w:charset w:val="00"/>
    <w:family w:val="modern"/>
    <w:notTrueType/>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4AF66" w14:textId="77777777" w:rsidR="00C86FEC" w:rsidRDefault="00C86FEC">
    <w:pPr>
      <w:pStyle w:val="Pidipagina"/>
    </w:pPr>
  </w:p>
  <w:p w14:paraId="6809CD58" w14:textId="3CAE1A10" w:rsidR="00C86FEC" w:rsidRDefault="00892BC7">
    <w:pPr>
      <w:pStyle w:val="Pidipagina"/>
    </w:pPr>
    <w:r>
      <w:rPr>
        <w:noProof/>
      </w:rPr>
      <w:drawing>
        <wp:inline distT="0" distB="0" distL="0" distR="0" wp14:anchorId="7E2AACED" wp14:editId="46390D7D">
          <wp:extent cx="5288055" cy="11258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288055" cy="11258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94AA8" w14:textId="77777777" w:rsidR="00CC206B" w:rsidRDefault="00CC206B" w:rsidP="00E47970">
      <w:pPr>
        <w:spacing w:after="0" w:line="240" w:lineRule="auto"/>
      </w:pPr>
      <w:r>
        <w:separator/>
      </w:r>
    </w:p>
  </w:footnote>
  <w:footnote w:type="continuationSeparator" w:id="0">
    <w:p w14:paraId="22B931DC" w14:textId="77777777" w:rsidR="00CC206B" w:rsidRDefault="00CC206B" w:rsidP="00E47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E757C" w14:textId="7C136BCD" w:rsidR="00C86FEC" w:rsidRDefault="00497315">
    <w:pPr>
      <w:pStyle w:val="Intestazione"/>
    </w:pPr>
    <w:r>
      <w:rPr>
        <w:noProof/>
      </w:rPr>
      <w:drawing>
        <wp:anchor distT="0" distB="0" distL="114300" distR="114300" simplePos="0" relativeHeight="251658240" behindDoc="0" locked="0" layoutInCell="1" allowOverlap="1" wp14:anchorId="101B8313" wp14:editId="6BD92EFE">
          <wp:simplePos x="0" y="0"/>
          <wp:positionH relativeFrom="margin">
            <wp:posOffset>2145665</wp:posOffset>
          </wp:positionH>
          <wp:positionV relativeFrom="margin">
            <wp:posOffset>-426720</wp:posOffset>
          </wp:positionV>
          <wp:extent cx="1828800" cy="369570"/>
          <wp:effectExtent l="0" t="0" r="0" b="0"/>
          <wp:wrapSquare wrapText="bothSides"/>
          <wp:docPr id="1" name="Immagine 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lipart&#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8800" cy="3695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87245"/>
    <w:multiLevelType w:val="hybridMultilevel"/>
    <w:tmpl w:val="1C728E42"/>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 w15:restartNumberingAfterBreak="0">
    <w:nsid w:val="2127130B"/>
    <w:multiLevelType w:val="hybridMultilevel"/>
    <w:tmpl w:val="65026E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F42C5"/>
    <w:multiLevelType w:val="hybridMultilevel"/>
    <w:tmpl w:val="65A293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2D71952"/>
    <w:multiLevelType w:val="hybridMultilevel"/>
    <w:tmpl w:val="BC78BEA4"/>
    <w:lvl w:ilvl="0" w:tplc="5A9EE02C">
      <w:numFmt w:val="bullet"/>
      <w:lvlText w:val="-"/>
      <w:lvlJc w:val="left"/>
      <w:pPr>
        <w:ind w:left="502" w:hanging="360"/>
      </w:pPr>
      <w:rPr>
        <w:rFonts w:ascii="Calibri" w:eastAsiaTheme="minorHAnsi" w:hAnsi="Calibri" w:cs="Calibri" w:hint="default"/>
      </w:rPr>
    </w:lvl>
    <w:lvl w:ilvl="1" w:tplc="04100003">
      <w:start w:val="1"/>
      <w:numFmt w:val="bullet"/>
      <w:lvlText w:val="o"/>
      <w:lvlJc w:val="left"/>
      <w:pPr>
        <w:ind w:left="1222" w:hanging="360"/>
      </w:pPr>
      <w:rPr>
        <w:rFonts w:ascii="Courier New" w:hAnsi="Courier New" w:cs="Courier New" w:hint="default"/>
      </w:rPr>
    </w:lvl>
    <w:lvl w:ilvl="2" w:tplc="04100005">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4" w15:restartNumberingAfterBreak="0">
    <w:nsid w:val="37A2008F"/>
    <w:multiLevelType w:val="hybridMultilevel"/>
    <w:tmpl w:val="5CD0143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3F9E5302"/>
    <w:multiLevelType w:val="hybridMultilevel"/>
    <w:tmpl w:val="F95E11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52A50D1"/>
    <w:multiLevelType w:val="hybridMultilevel"/>
    <w:tmpl w:val="67EE71F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15:restartNumberingAfterBreak="0">
    <w:nsid w:val="75504174"/>
    <w:multiLevelType w:val="hybridMultilevel"/>
    <w:tmpl w:val="83E45596"/>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num w:numId="1" w16cid:durableId="950280558">
    <w:abstractNumId w:val="4"/>
  </w:num>
  <w:num w:numId="2" w16cid:durableId="1075014223">
    <w:abstractNumId w:val="1"/>
  </w:num>
  <w:num w:numId="3" w16cid:durableId="1597204091">
    <w:abstractNumId w:val="6"/>
  </w:num>
  <w:num w:numId="4" w16cid:durableId="1296641591">
    <w:abstractNumId w:val="3"/>
  </w:num>
  <w:num w:numId="5" w16cid:durableId="1558199326">
    <w:abstractNumId w:val="0"/>
  </w:num>
  <w:num w:numId="6" w16cid:durableId="1133913587">
    <w:abstractNumId w:val="2"/>
  </w:num>
  <w:num w:numId="7" w16cid:durableId="1580141152">
    <w:abstractNumId w:val="7"/>
  </w:num>
  <w:num w:numId="8" w16cid:durableId="20535804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970"/>
    <w:rsid w:val="00002E90"/>
    <w:rsid w:val="00042E2F"/>
    <w:rsid w:val="00054C99"/>
    <w:rsid w:val="000809BC"/>
    <w:rsid w:val="00091254"/>
    <w:rsid w:val="00092BDB"/>
    <w:rsid w:val="000A0AF6"/>
    <w:rsid w:val="000B1638"/>
    <w:rsid w:val="000B2619"/>
    <w:rsid w:val="000B342D"/>
    <w:rsid w:val="000B4B75"/>
    <w:rsid w:val="000B7484"/>
    <w:rsid w:val="000D489C"/>
    <w:rsid w:val="00106A35"/>
    <w:rsid w:val="00113C6D"/>
    <w:rsid w:val="00114CC2"/>
    <w:rsid w:val="001243BE"/>
    <w:rsid w:val="0012449A"/>
    <w:rsid w:val="00136A64"/>
    <w:rsid w:val="0015761B"/>
    <w:rsid w:val="001656A0"/>
    <w:rsid w:val="00173F96"/>
    <w:rsid w:val="0017675A"/>
    <w:rsid w:val="001834D1"/>
    <w:rsid w:val="00186458"/>
    <w:rsid w:val="001952A8"/>
    <w:rsid w:val="001A6321"/>
    <w:rsid w:val="00201FA5"/>
    <w:rsid w:val="00203EF1"/>
    <w:rsid w:val="0021637F"/>
    <w:rsid w:val="00242407"/>
    <w:rsid w:val="00254F3A"/>
    <w:rsid w:val="002A4314"/>
    <w:rsid w:val="002B1A68"/>
    <w:rsid w:val="002E1871"/>
    <w:rsid w:val="002F299B"/>
    <w:rsid w:val="002F4FB7"/>
    <w:rsid w:val="002F51CC"/>
    <w:rsid w:val="003008FA"/>
    <w:rsid w:val="00303697"/>
    <w:rsid w:val="003105B5"/>
    <w:rsid w:val="00310C09"/>
    <w:rsid w:val="003177EC"/>
    <w:rsid w:val="00322971"/>
    <w:rsid w:val="00327FFC"/>
    <w:rsid w:val="00331A05"/>
    <w:rsid w:val="00332341"/>
    <w:rsid w:val="003422AF"/>
    <w:rsid w:val="00343086"/>
    <w:rsid w:val="003609AB"/>
    <w:rsid w:val="00361F19"/>
    <w:rsid w:val="00366792"/>
    <w:rsid w:val="00386795"/>
    <w:rsid w:val="003B19AB"/>
    <w:rsid w:val="003C7665"/>
    <w:rsid w:val="003E6E4A"/>
    <w:rsid w:val="00404AAC"/>
    <w:rsid w:val="00424853"/>
    <w:rsid w:val="00444C78"/>
    <w:rsid w:val="0049597D"/>
    <w:rsid w:val="00497315"/>
    <w:rsid w:val="004C7A41"/>
    <w:rsid w:val="004F4928"/>
    <w:rsid w:val="004F7B49"/>
    <w:rsid w:val="00501D55"/>
    <w:rsid w:val="005110B1"/>
    <w:rsid w:val="00527DD0"/>
    <w:rsid w:val="00536C94"/>
    <w:rsid w:val="00552FC8"/>
    <w:rsid w:val="00553998"/>
    <w:rsid w:val="00563590"/>
    <w:rsid w:val="005A19FA"/>
    <w:rsid w:val="005A2055"/>
    <w:rsid w:val="005A30A2"/>
    <w:rsid w:val="005A3FD6"/>
    <w:rsid w:val="005A4BC7"/>
    <w:rsid w:val="005E0E26"/>
    <w:rsid w:val="005E3E29"/>
    <w:rsid w:val="005E7E39"/>
    <w:rsid w:val="005F5844"/>
    <w:rsid w:val="0060182C"/>
    <w:rsid w:val="00606601"/>
    <w:rsid w:val="00614B37"/>
    <w:rsid w:val="00632514"/>
    <w:rsid w:val="00641C3D"/>
    <w:rsid w:val="00677880"/>
    <w:rsid w:val="00677CD5"/>
    <w:rsid w:val="00680ED0"/>
    <w:rsid w:val="006830AC"/>
    <w:rsid w:val="006868E4"/>
    <w:rsid w:val="006B7C53"/>
    <w:rsid w:val="006C117C"/>
    <w:rsid w:val="006C16D4"/>
    <w:rsid w:val="006E32D4"/>
    <w:rsid w:val="006F3968"/>
    <w:rsid w:val="00706CFD"/>
    <w:rsid w:val="00724AAD"/>
    <w:rsid w:val="0073297E"/>
    <w:rsid w:val="0073298D"/>
    <w:rsid w:val="0076485E"/>
    <w:rsid w:val="00796166"/>
    <w:rsid w:val="007C572F"/>
    <w:rsid w:val="007D293E"/>
    <w:rsid w:val="007D7CF2"/>
    <w:rsid w:val="007E7894"/>
    <w:rsid w:val="007F3E7E"/>
    <w:rsid w:val="00800AA8"/>
    <w:rsid w:val="00805D48"/>
    <w:rsid w:val="00813EBE"/>
    <w:rsid w:val="00815F4A"/>
    <w:rsid w:val="00837040"/>
    <w:rsid w:val="0084123D"/>
    <w:rsid w:val="00847135"/>
    <w:rsid w:val="00847986"/>
    <w:rsid w:val="0086698E"/>
    <w:rsid w:val="0087647D"/>
    <w:rsid w:val="00884650"/>
    <w:rsid w:val="00892BC7"/>
    <w:rsid w:val="008D0153"/>
    <w:rsid w:val="008E06BE"/>
    <w:rsid w:val="008E0D41"/>
    <w:rsid w:val="008E5EAC"/>
    <w:rsid w:val="008F3C39"/>
    <w:rsid w:val="0092148C"/>
    <w:rsid w:val="00940315"/>
    <w:rsid w:val="009414B0"/>
    <w:rsid w:val="00942630"/>
    <w:rsid w:val="00945257"/>
    <w:rsid w:val="00964B4E"/>
    <w:rsid w:val="009936B0"/>
    <w:rsid w:val="009B33F1"/>
    <w:rsid w:val="009B5F95"/>
    <w:rsid w:val="009C2663"/>
    <w:rsid w:val="009D4493"/>
    <w:rsid w:val="009D749D"/>
    <w:rsid w:val="009D7776"/>
    <w:rsid w:val="00A0726E"/>
    <w:rsid w:val="00A35B06"/>
    <w:rsid w:val="00A53878"/>
    <w:rsid w:val="00A54A4B"/>
    <w:rsid w:val="00A7150E"/>
    <w:rsid w:val="00A8256A"/>
    <w:rsid w:val="00AB1BCF"/>
    <w:rsid w:val="00AC4248"/>
    <w:rsid w:val="00AD1A3D"/>
    <w:rsid w:val="00AE3BC7"/>
    <w:rsid w:val="00AE6BED"/>
    <w:rsid w:val="00AF0AB9"/>
    <w:rsid w:val="00B03E9F"/>
    <w:rsid w:val="00B13BDA"/>
    <w:rsid w:val="00B20228"/>
    <w:rsid w:val="00B231B3"/>
    <w:rsid w:val="00B3016B"/>
    <w:rsid w:val="00B421C2"/>
    <w:rsid w:val="00B54677"/>
    <w:rsid w:val="00B5563F"/>
    <w:rsid w:val="00B613BE"/>
    <w:rsid w:val="00B63394"/>
    <w:rsid w:val="00B72A3A"/>
    <w:rsid w:val="00B95995"/>
    <w:rsid w:val="00BB39FC"/>
    <w:rsid w:val="00BC7473"/>
    <w:rsid w:val="00BD6191"/>
    <w:rsid w:val="00C12CB0"/>
    <w:rsid w:val="00C238F9"/>
    <w:rsid w:val="00C23ACA"/>
    <w:rsid w:val="00C34109"/>
    <w:rsid w:val="00C36BE2"/>
    <w:rsid w:val="00C404EC"/>
    <w:rsid w:val="00C430BF"/>
    <w:rsid w:val="00C6629E"/>
    <w:rsid w:val="00C8286D"/>
    <w:rsid w:val="00C854C3"/>
    <w:rsid w:val="00C86FEC"/>
    <w:rsid w:val="00C877E1"/>
    <w:rsid w:val="00C93168"/>
    <w:rsid w:val="00C96199"/>
    <w:rsid w:val="00CA227D"/>
    <w:rsid w:val="00CA678F"/>
    <w:rsid w:val="00CB1DC5"/>
    <w:rsid w:val="00CB5C47"/>
    <w:rsid w:val="00CB5CAE"/>
    <w:rsid w:val="00CC206B"/>
    <w:rsid w:val="00D107C9"/>
    <w:rsid w:val="00D34BE4"/>
    <w:rsid w:val="00D36227"/>
    <w:rsid w:val="00D42FCB"/>
    <w:rsid w:val="00D65240"/>
    <w:rsid w:val="00D704C2"/>
    <w:rsid w:val="00DA0E1E"/>
    <w:rsid w:val="00DA6CA4"/>
    <w:rsid w:val="00DB57F6"/>
    <w:rsid w:val="00DC2E15"/>
    <w:rsid w:val="00DF152C"/>
    <w:rsid w:val="00DF5969"/>
    <w:rsid w:val="00E04265"/>
    <w:rsid w:val="00E04AA7"/>
    <w:rsid w:val="00E25504"/>
    <w:rsid w:val="00E2672B"/>
    <w:rsid w:val="00E40C62"/>
    <w:rsid w:val="00E47970"/>
    <w:rsid w:val="00E71F80"/>
    <w:rsid w:val="00E86F43"/>
    <w:rsid w:val="00E93E56"/>
    <w:rsid w:val="00E96564"/>
    <w:rsid w:val="00E97CC2"/>
    <w:rsid w:val="00EA2B2F"/>
    <w:rsid w:val="00EA53DB"/>
    <w:rsid w:val="00EB7D53"/>
    <w:rsid w:val="00EF62DE"/>
    <w:rsid w:val="00F036A5"/>
    <w:rsid w:val="00F10851"/>
    <w:rsid w:val="00F10B24"/>
    <w:rsid w:val="00F16BE9"/>
    <w:rsid w:val="00F21AE6"/>
    <w:rsid w:val="00F448AF"/>
    <w:rsid w:val="00F601ED"/>
    <w:rsid w:val="00F874B8"/>
    <w:rsid w:val="00F90B67"/>
    <w:rsid w:val="00F9446B"/>
    <w:rsid w:val="00FA5015"/>
    <w:rsid w:val="00FA5C81"/>
    <w:rsid w:val="00FB0CCB"/>
    <w:rsid w:val="00FC22B0"/>
    <w:rsid w:val="00FC2C3F"/>
    <w:rsid w:val="00FD4298"/>
    <w:rsid w:val="00FF0CF8"/>
    <w:rsid w:val="02CCC0EE"/>
    <w:rsid w:val="039B89C6"/>
    <w:rsid w:val="0792EE0E"/>
    <w:rsid w:val="0804E350"/>
    <w:rsid w:val="0BA91318"/>
    <w:rsid w:val="0CB8C875"/>
    <w:rsid w:val="10FBB20B"/>
    <w:rsid w:val="13069009"/>
    <w:rsid w:val="13302955"/>
    <w:rsid w:val="18D64788"/>
    <w:rsid w:val="19FC5C5B"/>
    <w:rsid w:val="1A7217E9"/>
    <w:rsid w:val="1B2A3D6E"/>
    <w:rsid w:val="2129F1F5"/>
    <w:rsid w:val="23BD36F4"/>
    <w:rsid w:val="24A189B8"/>
    <w:rsid w:val="24B323C7"/>
    <w:rsid w:val="26BC033E"/>
    <w:rsid w:val="26F79EB3"/>
    <w:rsid w:val="28477D0F"/>
    <w:rsid w:val="28E34FD7"/>
    <w:rsid w:val="299F4CF3"/>
    <w:rsid w:val="299F9B36"/>
    <w:rsid w:val="2CB84D66"/>
    <w:rsid w:val="30981431"/>
    <w:rsid w:val="310A65FB"/>
    <w:rsid w:val="329E9E04"/>
    <w:rsid w:val="334FFB6F"/>
    <w:rsid w:val="38587B48"/>
    <w:rsid w:val="3886B5E2"/>
    <w:rsid w:val="3889799D"/>
    <w:rsid w:val="3E8FF627"/>
    <w:rsid w:val="40789F6A"/>
    <w:rsid w:val="43BDBA24"/>
    <w:rsid w:val="44EED959"/>
    <w:rsid w:val="4BE30416"/>
    <w:rsid w:val="533EE380"/>
    <w:rsid w:val="57CD80FD"/>
    <w:rsid w:val="5CF8C215"/>
    <w:rsid w:val="5FF588D1"/>
    <w:rsid w:val="63071829"/>
    <w:rsid w:val="6ABF1A8F"/>
    <w:rsid w:val="71C2319C"/>
    <w:rsid w:val="729A9465"/>
    <w:rsid w:val="72FB148B"/>
    <w:rsid w:val="740E0458"/>
    <w:rsid w:val="7500FF24"/>
    <w:rsid w:val="75EFCCFD"/>
    <w:rsid w:val="7A57CD3C"/>
    <w:rsid w:val="7AF22C88"/>
    <w:rsid w:val="7D091528"/>
    <w:rsid w:val="7DD4087E"/>
    <w:rsid w:val="7E5B81AD"/>
    <w:rsid w:val="7FE8365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D1582A"/>
  <w15:docId w15:val="{1EF6BD74-2F50-406C-BA02-2A51FE85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4797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47970"/>
  </w:style>
  <w:style w:type="paragraph" w:styleId="Pidipagina">
    <w:name w:val="footer"/>
    <w:basedOn w:val="Normale"/>
    <w:link w:val="PidipaginaCarattere"/>
    <w:uiPriority w:val="99"/>
    <w:unhideWhenUsed/>
    <w:rsid w:val="00E4797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47970"/>
  </w:style>
  <w:style w:type="paragraph" w:customStyle="1" w:styleId="BasicParagraph">
    <w:name w:val="[Basic Paragraph]"/>
    <w:basedOn w:val="Normale"/>
    <w:uiPriority w:val="99"/>
    <w:rsid w:val="00E47970"/>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styleId="Testofumetto">
    <w:name w:val="Balloon Text"/>
    <w:basedOn w:val="Normale"/>
    <w:link w:val="TestofumettoCarattere"/>
    <w:uiPriority w:val="99"/>
    <w:semiHidden/>
    <w:unhideWhenUsed/>
    <w:rsid w:val="00322971"/>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22971"/>
    <w:rPr>
      <w:rFonts w:ascii="Lucida Grande" w:hAnsi="Lucida Grande"/>
      <w:sz w:val="18"/>
      <w:szCs w:val="18"/>
    </w:rPr>
  </w:style>
  <w:style w:type="paragraph" w:styleId="Paragrafoelenco">
    <w:name w:val="List Paragraph"/>
    <w:basedOn w:val="Normale"/>
    <w:uiPriority w:val="34"/>
    <w:qFormat/>
    <w:rsid w:val="00CB1DC5"/>
    <w:pPr>
      <w:spacing w:after="200" w:line="276" w:lineRule="auto"/>
      <w:ind w:left="720"/>
      <w:contextualSpacing/>
    </w:pPr>
  </w:style>
  <w:style w:type="paragraph" w:customStyle="1" w:styleId="paragraph">
    <w:name w:val="paragraph"/>
    <w:basedOn w:val="Normale"/>
    <w:rsid w:val="00CB1DC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CB1DC5"/>
    <w:rPr>
      <w:color w:val="0563C1" w:themeColor="hyperlink"/>
      <w:u w:val="single"/>
    </w:rPr>
  </w:style>
  <w:style w:type="paragraph" w:customStyle="1" w:styleId="Heading41">
    <w:name w:val="Heading 41"/>
    <w:rsid w:val="00CB1DC5"/>
    <w:pPr>
      <w:pBdr>
        <w:top w:val="nil"/>
        <w:left w:val="nil"/>
        <w:bottom w:val="nil"/>
        <w:right w:val="nil"/>
        <w:between w:val="nil"/>
        <w:bar w:val="nil"/>
      </w:pBdr>
      <w:spacing w:after="200" w:line="276" w:lineRule="auto"/>
    </w:pPr>
    <w:rPr>
      <w:rFonts w:ascii="Calibri" w:eastAsia="Calibri" w:hAnsi="Calibri" w:cs="Calibri"/>
      <w:color w:val="000000"/>
      <w:sz w:val="20"/>
      <w:szCs w:val="20"/>
      <w:u w:color="000000"/>
      <w:bdr w:val="nil"/>
      <w:lang w:eastAsia="it-IT"/>
    </w:rPr>
  </w:style>
  <w:style w:type="table" w:styleId="Grigliatabella">
    <w:name w:val="Table Grid"/>
    <w:basedOn w:val="Tabellanormale"/>
    <w:uiPriority w:val="39"/>
    <w:rsid w:val="00CB1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9414B0"/>
    <w:rPr>
      <w:color w:val="605E5C"/>
      <w:shd w:val="clear" w:color="auto" w:fill="E1DFDD"/>
    </w:rPr>
  </w:style>
  <w:style w:type="paragraph" w:styleId="PreformattatoHTML">
    <w:name w:val="HTML Preformatted"/>
    <w:basedOn w:val="Normale"/>
    <w:link w:val="PreformattatoHTMLCarattere"/>
    <w:uiPriority w:val="99"/>
    <w:semiHidden/>
    <w:unhideWhenUsed/>
    <w:rsid w:val="00FA5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FA5C81"/>
    <w:rPr>
      <w:rFonts w:ascii="Courier New" w:eastAsia="Times New Roman" w:hAnsi="Courier New" w:cs="Courier New"/>
      <w:sz w:val="20"/>
      <w:szCs w:val="20"/>
      <w:lang w:eastAsia="it-IT"/>
    </w:rPr>
  </w:style>
  <w:style w:type="character" w:styleId="Rimandocommento">
    <w:name w:val="annotation reference"/>
    <w:basedOn w:val="Carpredefinitoparagrafo"/>
    <w:uiPriority w:val="99"/>
    <w:semiHidden/>
    <w:unhideWhenUsed/>
    <w:rsid w:val="00DA6CA4"/>
    <w:rPr>
      <w:sz w:val="16"/>
      <w:szCs w:val="16"/>
    </w:rPr>
  </w:style>
  <w:style w:type="paragraph" w:styleId="Testocommento">
    <w:name w:val="annotation text"/>
    <w:basedOn w:val="Normale"/>
    <w:link w:val="TestocommentoCarattere"/>
    <w:uiPriority w:val="99"/>
    <w:semiHidden/>
    <w:unhideWhenUsed/>
    <w:rsid w:val="00DA6CA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A6CA4"/>
    <w:rPr>
      <w:sz w:val="20"/>
      <w:szCs w:val="20"/>
    </w:rPr>
  </w:style>
  <w:style w:type="paragraph" w:styleId="Soggettocommento">
    <w:name w:val="annotation subject"/>
    <w:basedOn w:val="Testocommento"/>
    <w:next w:val="Testocommento"/>
    <w:link w:val="SoggettocommentoCarattere"/>
    <w:uiPriority w:val="99"/>
    <w:semiHidden/>
    <w:unhideWhenUsed/>
    <w:rsid w:val="00DA6CA4"/>
    <w:rPr>
      <w:b/>
      <w:bCs/>
    </w:rPr>
  </w:style>
  <w:style w:type="character" w:customStyle="1" w:styleId="SoggettocommentoCarattere">
    <w:name w:val="Soggetto commento Carattere"/>
    <w:basedOn w:val="TestocommentoCarattere"/>
    <w:link w:val="Soggettocommento"/>
    <w:uiPriority w:val="99"/>
    <w:semiHidden/>
    <w:rsid w:val="00DA6CA4"/>
    <w:rPr>
      <w:b/>
      <w:bCs/>
      <w:sz w:val="20"/>
      <w:szCs w:val="20"/>
    </w:rPr>
  </w:style>
  <w:style w:type="character" w:styleId="Menzionenonrisolta">
    <w:name w:val="Unresolved Mention"/>
    <w:basedOn w:val="Carpredefinitoparagrafo"/>
    <w:uiPriority w:val="99"/>
    <w:semiHidden/>
    <w:unhideWhenUsed/>
    <w:rsid w:val="00242407"/>
    <w:rPr>
      <w:color w:val="605E5C"/>
      <w:shd w:val="clear" w:color="auto" w:fill="E1DFDD"/>
    </w:rPr>
  </w:style>
  <w:style w:type="character" w:customStyle="1" w:styleId="textrun">
    <w:name w:val="textrun"/>
    <w:basedOn w:val="Carpredefinitoparagrafo"/>
    <w:rsid w:val="00FF0CF8"/>
  </w:style>
  <w:style w:type="character" w:customStyle="1" w:styleId="normaltextrun">
    <w:name w:val="normaltextrun"/>
    <w:basedOn w:val="Carpredefinitoparagrafo"/>
    <w:rsid w:val="00FF0CF8"/>
  </w:style>
  <w:style w:type="character" w:customStyle="1" w:styleId="eop">
    <w:name w:val="eop"/>
    <w:basedOn w:val="Carpredefinitoparagrafo"/>
    <w:rsid w:val="00FF0CF8"/>
  </w:style>
  <w:style w:type="character" w:customStyle="1" w:styleId="xxxcontentpasted0">
    <w:name w:val="x_x_x_contentpasted0"/>
    <w:basedOn w:val="Carpredefinitoparagrafo"/>
    <w:rsid w:val="00CA678F"/>
  </w:style>
  <w:style w:type="character" w:customStyle="1" w:styleId="xcontentpasted0">
    <w:name w:val="x_contentpasted0"/>
    <w:basedOn w:val="Carpredefinitoparagrafo"/>
    <w:rsid w:val="00CA6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02183">
      <w:bodyDiv w:val="1"/>
      <w:marLeft w:val="0"/>
      <w:marRight w:val="0"/>
      <w:marTop w:val="0"/>
      <w:marBottom w:val="0"/>
      <w:divBdr>
        <w:top w:val="none" w:sz="0" w:space="0" w:color="auto"/>
        <w:left w:val="none" w:sz="0" w:space="0" w:color="auto"/>
        <w:bottom w:val="none" w:sz="0" w:space="0" w:color="auto"/>
        <w:right w:val="none" w:sz="0" w:space="0" w:color="auto"/>
      </w:divBdr>
    </w:div>
    <w:div w:id="561211081">
      <w:bodyDiv w:val="1"/>
      <w:marLeft w:val="0"/>
      <w:marRight w:val="0"/>
      <w:marTop w:val="0"/>
      <w:marBottom w:val="0"/>
      <w:divBdr>
        <w:top w:val="none" w:sz="0" w:space="0" w:color="auto"/>
        <w:left w:val="none" w:sz="0" w:space="0" w:color="auto"/>
        <w:bottom w:val="none" w:sz="0" w:space="0" w:color="auto"/>
        <w:right w:val="none" w:sz="0" w:space="0" w:color="auto"/>
      </w:divBdr>
    </w:div>
    <w:div w:id="1417361810">
      <w:bodyDiv w:val="1"/>
      <w:marLeft w:val="0"/>
      <w:marRight w:val="0"/>
      <w:marTop w:val="0"/>
      <w:marBottom w:val="0"/>
      <w:divBdr>
        <w:top w:val="none" w:sz="0" w:space="0" w:color="auto"/>
        <w:left w:val="none" w:sz="0" w:space="0" w:color="auto"/>
        <w:bottom w:val="none" w:sz="0" w:space="0" w:color="auto"/>
        <w:right w:val="none" w:sz="0" w:space="0" w:color="auto"/>
      </w:divBdr>
    </w:div>
    <w:div w:id="1427380187">
      <w:bodyDiv w:val="1"/>
      <w:marLeft w:val="0"/>
      <w:marRight w:val="0"/>
      <w:marTop w:val="0"/>
      <w:marBottom w:val="0"/>
      <w:divBdr>
        <w:top w:val="none" w:sz="0" w:space="0" w:color="auto"/>
        <w:left w:val="none" w:sz="0" w:space="0" w:color="auto"/>
        <w:bottom w:val="none" w:sz="0" w:space="0" w:color="auto"/>
        <w:right w:val="none" w:sz="0" w:space="0" w:color="auto"/>
      </w:divBdr>
    </w:div>
    <w:div w:id="1452433730">
      <w:bodyDiv w:val="1"/>
      <w:marLeft w:val="0"/>
      <w:marRight w:val="0"/>
      <w:marTop w:val="0"/>
      <w:marBottom w:val="0"/>
      <w:divBdr>
        <w:top w:val="none" w:sz="0" w:space="0" w:color="auto"/>
        <w:left w:val="none" w:sz="0" w:space="0" w:color="auto"/>
        <w:bottom w:val="none" w:sz="0" w:space="0" w:color="auto"/>
        <w:right w:val="none" w:sz="0" w:space="0" w:color="auto"/>
      </w:divBdr>
    </w:div>
    <w:div w:id="1727606144">
      <w:bodyDiv w:val="1"/>
      <w:marLeft w:val="0"/>
      <w:marRight w:val="0"/>
      <w:marTop w:val="0"/>
      <w:marBottom w:val="0"/>
      <w:divBdr>
        <w:top w:val="none" w:sz="0" w:space="0" w:color="auto"/>
        <w:left w:val="none" w:sz="0" w:space="0" w:color="auto"/>
        <w:bottom w:val="none" w:sz="0" w:space="0" w:color="auto"/>
        <w:right w:val="none" w:sz="0" w:space="0" w:color="auto"/>
      </w:divBdr>
    </w:div>
    <w:div w:id="179347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ega@fondazionepalazzote.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centropalazzote.it/privacy-cookies-policy/" TargetMode="External"/><Relationship Id="rId4" Type="http://schemas.openxmlformats.org/officeDocument/2006/relationships/settings" Target="settings.xml"/><Relationship Id="rId9" Type="http://schemas.openxmlformats.org/officeDocument/2006/relationships/hyperlink" Target="mailto:srega@fondazionepalazzote.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2C618-D595-6D4A-885F-795FAC11F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8</Pages>
  <Words>2482</Words>
  <Characters>14150</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WANDA GRANATA</dc:creator>
  <cp:keywords/>
  <dc:description/>
  <cp:lastModifiedBy>Simone Rega</cp:lastModifiedBy>
  <cp:revision>63</cp:revision>
  <cp:lastPrinted>2023-04-05T07:29:00Z</cp:lastPrinted>
  <dcterms:created xsi:type="dcterms:W3CDTF">2022-02-14T08:52:00Z</dcterms:created>
  <dcterms:modified xsi:type="dcterms:W3CDTF">2023-05-19T12:53:00Z</dcterms:modified>
</cp:coreProperties>
</file>